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D32329">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A447D3" w:rsidRDefault="00FF1A4D" w:rsidP="00FF1A4D">
      <w:pPr>
        <w:pStyle w:val="NoSpacing"/>
        <w:spacing w:before="0"/>
        <w:rPr>
          <w:sz w:val="16"/>
          <w:szCs w:val="16"/>
          <w:highlight w:val="yellow"/>
        </w:rPr>
      </w:pPr>
      <w:r w:rsidRPr="00A447D3">
        <w:rPr>
          <w:sz w:val="16"/>
          <w:szCs w:val="16"/>
          <w:highlight w:val="yellow"/>
        </w:rPr>
        <w:t>___</w:t>
      </w:r>
      <w:r w:rsidR="00C202D5" w:rsidRPr="00A447D3">
        <w:rPr>
          <w:sz w:val="16"/>
          <w:szCs w:val="16"/>
          <w:highlight w:val="yellow"/>
        </w:rPr>
        <w:t>ENC1101 English Composition I●+*</w:t>
      </w:r>
      <w:r w:rsidR="00C202D5" w:rsidRPr="00A447D3">
        <w:rPr>
          <w:sz w:val="16"/>
          <w:szCs w:val="16"/>
          <w:highlight w:val="yellow"/>
        </w:rPr>
        <w:tab/>
      </w:r>
      <w:r w:rsidR="0098566A" w:rsidRPr="00A447D3">
        <w:rPr>
          <w:sz w:val="16"/>
          <w:szCs w:val="16"/>
          <w:highlight w:val="yellow"/>
        </w:rPr>
        <w:t xml:space="preserve">  </w:t>
      </w:r>
      <w:r w:rsidR="0062599A" w:rsidRPr="00A447D3">
        <w:rPr>
          <w:sz w:val="16"/>
          <w:szCs w:val="16"/>
          <w:highlight w:val="yellow"/>
        </w:rPr>
        <w:t xml:space="preserve">  </w:t>
      </w:r>
      <w:r w:rsidR="00C202D5" w:rsidRPr="00A447D3">
        <w:rPr>
          <w:sz w:val="16"/>
          <w:szCs w:val="16"/>
          <w:highlight w:val="yellow"/>
        </w:rPr>
        <w:t>3</w:t>
      </w:r>
    </w:p>
    <w:p w14:paraId="76743A3A" w14:textId="459D0A8A" w:rsidR="00CB4C78" w:rsidRDefault="00FF1A4D" w:rsidP="00BC5A65">
      <w:pPr>
        <w:pStyle w:val="NoSpacing"/>
        <w:spacing w:before="0"/>
        <w:rPr>
          <w:sz w:val="16"/>
          <w:szCs w:val="16"/>
        </w:rPr>
      </w:pPr>
      <w:r w:rsidRPr="00A447D3">
        <w:rPr>
          <w:sz w:val="16"/>
          <w:szCs w:val="16"/>
          <w:highlight w:val="yellow"/>
        </w:rPr>
        <w:t>___</w:t>
      </w:r>
      <w:r w:rsidR="00AF625D" w:rsidRPr="00A447D3">
        <w:rPr>
          <w:sz w:val="16"/>
          <w:szCs w:val="16"/>
          <w:highlight w:val="yellow"/>
        </w:rPr>
        <w:t>ENC1101C Enhanced English Comp. I●+*</w:t>
      </w:r>
      <w:r w:rsidR="00AF625D" w:rsidRPr="00A447D3">
        <w:rPr>
          <w:sz w:val="16"/>
          <w:szCs w:val="16"/>
          <w:highlight w:val="yellow"/>
        </w:rPr>
        <w:tab/>
      </w:r>
      <w:r w:rsidR="0098566A" w:rsidRPr="00A447D3">
        <w:rPr>
          <w:sz w:val="16"/>
          <w:szCs w:val="16"/>
          <w:highlight w:val="yellow"/>
        </w:rPr>
        <w:t xml:space="preserve">  </w:t>
      </w:r>
      <w:r w:rsidR="0062599A" w:rsidRPr="00A447D3">
        <w:rPr>
          <w:sz w:val="16"/>
          <w:szCs w:val="16"/>
          <w:highlight w:val="yellow"/>
        </w:rPr>
        <w:t xml:space="preserve">  </w:t>
      </w:r>
      <w:r w:rsidR="00AF625D" w:rsidRPr="00A447D3">
        <w:rPr>
          <w:sz w:val="16"/>
          <w:szCs w:val="16"/>
          <w:highlight w:val="yellow"/>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5320D2" w:rsidRDefault="00FF1A4D" w:rsidP="008E739C">
      <w:pPr>
        <w:pStyle w:val="NoSpacing"/>
        <w:shd w:val="clear" w:color="auto" w:fill="BCD9DE" w:themeFill="accent5" w:themeFillTint="66"/>
        <w:spacing w:before="0"/>
        <w:rPr>
          <w:sz w:val="16"/>
          <w:szCs w:val="16"/>
        </w:rPr>
      </w:pPr>
      <w:r w:rsidRPr="005320D2">
        <w:rPr>
          <w:sz w:val="16"/>
          <w:szCs w:val="16"/>
        </w:rPr>
        <w:t>___</w:t>
      </w:r>
      <w:r w:rsidR="000E5EE0" w:rsidRPr="005320D2">
        <w:rPr>
          <w:sz w:val="16"/>
          <w:szCs w:val="16"/>
        </w:rPr>
        <w:t xml:space="preserve">ARH2000 Understanding Visual Arts●  </w:t>
      </w:r>
      <w:r w:rsidR="004415FB" w:rsidRPr="005320D2">
        <w:rPr>
          <w:sz w:val="16"/>
          <w:szCs w:val="16"/>
        </w:rPr>
        <w:tab/>
      </w:r>
      <w:r w:rsidR="00165A92" w:rsidRPr="005320D2">
        <w:rPr>
          <w:sz w:val="16"/>
          <w:szCs w:val="16"/>
        </w:rPr>
        <w:t xml:space="preserve"> </w:t>
      </w:r>
      <w:r w:rsidR="0098566A" w:rsidRPr="005320D2">
        <w:rPr>
          <w:sz w:val="16"/>
          <w:szCs w:val="16"/>
        </w:rPr>
        <w:t xml:space="preserve">  </w:t>
      </w:r>
      <w:r w:rsidR="00165A92" w:rsidRPr="005320D2">
        <w:rPr>
          <w:sz w:val="16"/>
          <w:szCs w:val="16"/>
        </w:rPr>
        <w:t xml:space="preserve"> </w:t>
      </w:r>
      <w:r w:rsidR="000E5EE0" w:rsidRPr="005320D2">
        <w:rPr>
          <w:sz w:val="16"/>
          <w:szCs w:val="16"/>
        </w:rPr>
        <w:t>3</w:t>
      </w:r>
    </w:p>
    <w:p w14:paraId="05AD769B" w14:textId="7C0122B0" w:rsidR="000E5EE0" w:rsidRPr="005320D2" w:rsidRDefault="00FF1A4D" w:rsidP="000E5EE0">
      <w:pPr>
        <w:pStyle w:val="NoSpacing"/>
        <w:spacing w:before="0"/>
        <w:rPr>
          <w:sz w:val="16"/>
          <w:szCs w:val="16"/>
        </w:rPr>
      </w:pPr>
      <w:r w:rsidRPr="005320D2">
        <w:rPr>
          <w:sz w:val="16"/>
          <w:szCs w:val="16"/>
        </w:rPr>
        <w:t>___</w:t>
      </w:r>
      <w:r w:rsidR="000E5EE0" w:rsidRPr="005320D2">
        <w:rPr>
          <w:sz w:val="16"/>
          <w:szCs w:val="16"/>
        </w:rPr>
        <w:t xml:space="preserve">ARH2050 Art History I                                 </w:t>
      </w:r>
      <w:r w:rsidR="000E5EE0" w:rsidRPr="005320D2">
        <w:rPr>
          <w:sz w:val="16"/>
          <w:szCs w:val="16"/>
        </w:rPr>
        <w:tab/>
      </w:r>
      <w:r w:rsidR="00165A92" w:rsidRPr="005320D2">
        <w:rPr>
          <w:sz w:val="16"/>
          <w:szCs w:val="16"/>
        </w:rPr>
        <w:t xml:space="preserve"> </w:t>
      </w:r>
      <w:r w:rsidR="0098566A" w:rsidRPr="005320D2">
        <w:rPr>
          <w:sz w:val="16"/>
          <w:szCs w:val="16"/>
        </w:rPr>
        <w:t xml:space="preserve">  </w:t>
      </w:r>
      <w:r w:rsidR="00165A92" w:rsidRPr="005320D2">
        <w:rPr>
          <w:sz w:val="16"/>
          <w:szCs w:val="16"/>
        </w:rPr>
        <w:t xml:space="preserve"> </w:t>
      </w:r>
      <w:r w:rsidR="000E5EE0" w:rsidRPr="005320D2">
        <w:rPr>
          <w:sz w:val="16"/>
          <w:szCs w:val="16"/>
        </w:rPr>
        <w:t>3</w:t>
      </w:r>
    </w:p>
    <w:p w14:paraId="6AABD1B4" w14:textId="5340D2F7" w:rsidR="000E5EE0" w:rsidRPr="005320D2" w:rsidRDefault="00FF1A4D" w:rsidP="000E5EE0">
      <w:pPr>
        <w:pStyle w:val="NoSpacing"/>
        <w:spacing w:before="0"/>
        <w:rPr>
          <w:sz w:val="16"/>
          <w:szCs w:val="16"/>
        </w:rPr>
      </w:pPr>
      <w:r w:rsidRPr="005320D2">
        <w:rPr>
          <w:sz w:val="16"/>
          <w:szCs w:val="16"/>
        </w:rPr>
        <w:t>___</w:t>
      </w:r>
      <w:r w:rsidR="000E5EE0" w:rsidRPr="005320D2">
        <w:rPr>
          <w:sz w:val="16"/>
          <w:szCs w:val="16"/>
        </w:rPr>
        <w:t xml:space="preserve">ARH2051 Art History II                                </w:t>
      </w:r>
      <w:r w:rsidR="000E5EE0" w:rsidRPr="005320D2">
        <w:rPr>
          <w:sz w:val="16"/>
          <w:szCs w:val="16"/>
        </w:rPr>
        <w:tab/>
      </w:r>
      <w:r w:rsidR="00165A92" w:rsidRPr="005320D2">
        <w:rPr>
          <w:sz w:val="16"/>
          <w:szCs w:val="16"/>
        </w:rPr>
        <w:t xml:space="preserve">  </w:t>
      </w:r>
      <w:r w:rsidR="0098566A" w:rsidRPr="005320D2">
        <w:rPr>
          <w:sz w:val="16"/>
          <w:szCs w:val="16"/>
        </w:rPr>
        <w:t xml:space="preserve">  </w:t>
      </w:r>
      <w:r w:rsidR="000E5EE0" w:rsidRPr="005320D2">
        <w:rPr>
          <w:sz w:val="16"/>
          <w:szCs w:val="16"/>
        </w:rPr>
        <w:t>3</w:t>
      </w:r>
    </w:p>
    <w:p w14:paraId="5C98C579" w14:textId="04EA9CE6" w:rsidR="000E5EE0" w:rsidRPr="005320D2" w:rsidRDefault="00FF1A4D" w:rsidP="000E5EE0">
      <w:pPr>
        <w:pStyle w:val="NoSpacing"/>
        <w:spacing w:before="0"/>
        <w:rPr>
          <w:sz w:val="16"/>
          <w:szCs w:val="16"/>
        </w:rPr>
      </w:pPr>
      <w:r w:rsidRPr="005320D2">
        <w:rPr>
          <w:sz w:val="16"/>
          <w:szCs w:val="16"/>
        </w:rPr>
        <w:t>___</w:t>
      </w:r>
      <w:r w:rsidR="000E5EE0" w:rsidRPr="005320D2">
        <w:rPr>
          <w:sz w:val="16"/>
          <w:szCs w:val="16"/>
        </w:rPr>
        <w:t xml:space="preserve">ARH2060 History of Architecture             </w:t>
      </w:r>
      <w:r w:rsidR="00165A92" w:rsidRPr="005320D2">
        <w:rPr>
          <w:sz w:val="16"/>
          <w:szCs w:val="16"/>
        </w:rPr>
        <w:t xml:space="preserve">  </w:t>
      </w:r>
      <w:r w:rsidR="00A43A5F" w:rsidRPr="005320D2">
        <w:rPr>
          <w:sz w:val="16"/>
          <w:szCs w:val="16"/>
        </w:rPr>
        <w:t xml:space="preserve">  </w:t>
      </w:r>
      <w:r w:rsidR="0098566A" w:rsidRPr="005320D2">
        <w:rPr>
          <w:sz w:val="16"/>
          <w:szCs w:val="16"/>
        </w:rPr>
        <w:t xml:space="preserve"> </w:t>
      </w:r>
      <w:r w:rsidR="000E5EE0" w:rsidRPr="005320D2">
        <w:rPr>
          <w:sz w:val="16"/>
          <w:szCs w:val="16"/>
        </w:rPr>
        <w:t>3</w:t>
      </w:r>
    </w:p>
    <w:p w14:paraId="6BDCA00D" w14:textId="7F84F6F5" w:rsidR="000E5EE0" w:rsidRPr="005320D2" w:rsidRDefault="00FF1A4D" w:rsidP="00B16E42">
      <w:pPr>
        <w:pStyle w:val="NoSpacing"/>
        <w:shd w:val="clear" w:color="auto" w:fill="BCD9DE" w:themeFill="accent5" w:themeFillTint="66"/>
        <w:spacing w:before="0"/>
        <w:rPr>
          <w:sz w:val="16"/>
          <w:szCs w:val="16"/>
        </w:rPr>
      </w:pPr>
      <w:r w:rsidRPr="005320D2">
        <w:rPr>
          <w:sz w:val="16"/>
          <w:szCs w:val="16"/>
        </w:rPr>
        <w:t>___</w:t>
      </w:r>
      <w:r w:rsidR="000E5EE0" w:rsidRPr="005320D2">
        <w:rPr>
          <w:sz w:val="16"/>
          <w:szCs w:val="16"/>
        </w:rPr>
        <w:t xml:space="preserve">MUL2010 Understanding Music●            </w:t>
      </w:r>
      <w:r w:rsidR="000E5EE0" w:rsidRPr="005320D2">
        <w:rPr>
          <w:sz w:val="16"/>
          <w:szCs w:val="16"/>
        </w:rPr>
        <w:tab/>
      </w:r>
      <w:r w:rsidR="00165A92" w:rsidRPr="005320D2">
        <w:rPr>
          <w:sz w:val="16"/>
          <w:szCs w:val="16"/>
        </w:rPr>
        <w:t xml:space="preserve">  </w:t>
      </w:r>
      <w:r w:rsidR="0098566A" w:rsidRPr="005320D2">
        <w:rPr>
          <w:sz w:val="16"/>
          <w:szCs w:val="16"/>
        </w:rPr>
        <w:t xml:space="preserve">  </w:t>
      </w:r>
      <w:r w:rsidR="000E5EE0" w:rsidRPr="005320D2">
        <w:rPr>
          <w:sz w:val="16"/>
          <w:szCs w:val="16"/>
        </w:rPr>
        <w:t>3</w:t>
      </w:r>
    </w:p>
    <w:p w14:paraId="09F4FE8C" w14:textId="424D6A82" w:rsidR="000E5EE0" w:rsidRPr="005320D2" w:rsidRDefault="00FF1A4D" w:rsidP="000E5EE0">
      <w:pPr>
        <w:pStyle w:val="NoSpacing"/>
        <w:spacing w:before="0"/>
        <w:rPr>
          <w:sz w:val="16"/>
          <w:szCs w:val="16"/>
        </w:rPr>
      </w:pPr>
      <w:r w:rsidRPr="005320D2">
        <w:rPr>
          <w:sz w:val="16"/>
          <w:szCs w:val="16"/>
        </w:rPr>
        <w:t>___</w:t>
      </w:r>
      <w:r w:rsidR="000E5EE0" w:rsidRPr="005320D2">
        <w:rPr>
          <w:sz w:val="16"/>
          <w:szCs w:val="16"/>
        </w:rPr>
        <w:t xml:space="preserve">MUL2110 Survey of Music Literature     </w:t>
      </w:r>
      <w:r w:rsidR="00165A92" w:rsidRPr="005320D2">
        <w:rPr>
          <w:sz w:val="16"/>
          <w:szCs w:val="16"/>
        </w:rPr>
        <w:t xml:space="preserve">  </w:t>
      </w:r>
      <w:r w:rsidR="0098566A" w:rsidRPr="005320D2">
        <w:rPr>
          <w:sz w:val="16"/>
          <w:szCs w:val="16"/>
        </w:rPr>
        <w:t xml:space="preserve">  </w:t>
      </w:r>
      <w:r w:rsidR="00A43A5F" w:rsidRPr="005320D2">
        <w:rPr>
          <w:sz w:val="16"/>
          <w:szCs w:val="16"/>
        </w:rPr>
        <w:t xml:space="preserve">  </w:t>
      </w:r>
      <w:r w:rsidR="000E5EE0" w:rsidRPr="005320D2">
        <w:rPr>
          <w:sz w:val="16"/>
          <w:szCs w:val="16"/>
        </w:rPr>
        <w:t>3</w:t>
      </w:r>
    </w:p>
    <w:p w14:paraId="2378A466" w14:textId="23C00D04" w:rsidR="00BF4777" w:rsidRPr="005320D2" w:rsidRDefault="00FF1A4D" w:rsidP="00B16E42">
      <w:pPr>
        <w:pStyle w:val="NoSpacing"/>
        <w:shd w:val="clear" w:color="auto" w:fill="BCD9DE" w:themeFill="accent5" w:themeFillTint="66"/>
        <w:spacing w:before="0"/>
        <w:rPr>
          <w:sz w:val="16"/>
          <w:szCs w:val="16"/>
        </w:rPr>
      </w:pPr>
      <w:r w:rsidRPr="005320D2">
        <w:rPr>
          <w:sz w:val="16"/>
          <w:szCs w:val="16"/>
        </w:rPr>
        <w:t>___</w:t>
      </w:r>
      <w:r w:rsidR="000E5EE0" w:rsidRPr="005320D2">
        <w:rPr>
          <w:sz w:val="16"/>
          <w:szCs w:val="16"/>
        </w:rPr>
        <w:t xml:space="preserve">THE2000 Understanding Theater●           </w:t>
      </w:r>
      <w:r w:rsidR="000E5EE0" w:rsidRPr="005320D2">
        <w:rPr>
          <w:sz w:val="16"/>
          <w:szCs w:val="16"/>
        </w:rPr>
        <w:tab/>
      </w:r>
      <w:r w:rsidR="00165A92" w:rsidRPr="005320D2">
        <w:rPr>
          <w:sz w:val="16"/>
          <w:szCs w:val="16"/>
        </w:rPr>
        <w:t xml:space="preserve">  </w:t>
      </w:r>
      <w:r w:rsidR="00A43A5F" w:rsidRPr="005320D2">
        <w:rPr>
          <w:sz w:val="16"/>
          <w:szCs w:val="16"/>
        </w:rPr>
        <w:t xml:space="preserve">  </w:t>
      </w:r>
      <w:r w:rsidR="000E5EE0" w:rsidRPr="005320D2">
        <w:rPr>
          <w:sz w:val="16"/>
          <w:szCs w:val="16"/>
        </w:rPr>
        <w:t>3</w:t>
      </w:r>
    </w:p>
    <w:p w14:paraId="032DA7CE" w14:textId="77777777" w:rsidR="000E5365" w:rsidRPr="005320D2" w:rsidRDefault="000E5365" w:rsidP="000E5365">
      <w:pPr>
        <w:pStyle w:val="Heading3"/>
        <w:spacing w:before="0"/>
        <w:rPr>
          <w:sz w:val="16"/>
          <w:szCs w:val="16"/>
        </w:rPr>
      </w:pPr>
      <w:r w:rsidRPr="005320D2">
        <w:rPr>
          <w:sz w:val="16"/>
          <w:szCs w:val="16"/>
        </w:rPr>
        <w:t>Humanities 2-Philosophy/Religion</w:t>
      </w:r>
    </w:p>
    <w:p w14:paraId="56F805F3" w14:textId="1FD68478" w:rsidR="00CA2DCD" w:rsidRPr="005320D2" w:rsidRDefault="000E5365" w:rsidP="000E5365">
      <w:pPr>
        <w:pStyle w:val="NoSpacing"/>
        <w:spacing w:before="0"/>
        <w:rPr>
          <w:b/>
          <w:bCs/>
          <w:i/>
          <w:iCs/>
          <w:sz w:val="14"/>
          <w:szCs w:val="14"/>
        </w:rPr>
      </w:pPr>
      <w:r w:rsidRPr="005320D2">
        <w:rPr>
          <w:b/>
          <w:bCs/>
          <w:i/>
          <w:iCs/>
          <w:sz w:val="14"/>
          <w:szCs w:val="14"/>
        </w:rPr>
        <w:t>Prerequisite ENC1101 or ENC1101C with grade "C" or higher.</w:t>
      </w:r>
    </w:p>
    <w:p w14:paraId="391342A1" w14:textId="4621F892" w:rsidR="005C06D3" w:rsidRPr="005320D2" w:rsidRDefault="00FF1A4D" w:rsidP="00B16E42">
      <w:pPr>
        <w:pStyle w:val="NoSpacing"/>
        <w:shd w:val="clear" w:color="auto" w:fill="BCD9DE" w:themeFill="accent5" w:themeFillTint="66"/>
        <w:spacing w:before="0"/>
        <w:rPr>
          <w:sz w:val="16"/>
          <w:szCs w:val="16"/>
        </w:rPr>
      </w:pPr>
      <w:r w:rsidRPr="005320D2">
        <w:rPr>
          <w:sz w:val="16"/>
          <w:szCs w:val="16"/>
        </w:rPr>
        <w:t>___</w:t>
      </w:r>
      <w:r w:rsidR="005C06D3" w:rsidRPr="005320D2">
        <w:rPr>
          <w:sz w:val="16"/>
          <w:szCs w:val="16"/>
        </w:rPr>
        <w:t>HUM2020 Intro</w:t>
      </w:r>
      <w:r w:rsidRPr="005320D2">
        <w:rPr>
          <w:sz w:val="16"/>
          <w:szCs w:val="16"/>
        </w:rPr>
        <w:t>.</w:t>
      </w:r>
      <w:r w:rsidR="005C06D3" w:rsidRPr="005320D2">
        <w:rPr>
          <w:sz w:val="16"/>
          <w:szCs w:val="16"/>
        </w:rPr>
        <w:t xml:space="preserve"> to Humanities●+*</w:t>
      </w:r>
      <w:r w:rsidR="005C06D3" w:rsidRPr="005320D2">
        <w:rPr>
          <w:sz w:val="16"/>
          <w:szCs w:val="16"/>
        </w:rPr>
        <w:tab/>
      </w:r>
      <w:r w:rsidR="00165A92" w:rsidRPr="005320D2">
        <w:rPr>
          <w:sz w:val="16"/>
          <w:szCs w:val="16"/>
        </w:rPr>
        <w:t xml:space="preserve">  </w:t>
      </w:r>
      <w:r w:rsidR="00A43A5F" w:rsidRPr="005320D2">
        <w:rPr>
          <w:sz w:val="16"/>
          <w:szCs w:val="16"/>
        </w:rPr>
        <w:t xml:space="preserve">  </w:t>
      </w:r>
      <w:r w:rsidR="005C06D3" w:rsidRPr="005320D2">
        <w:rPr>
          <w:sz w:val="16"/>
          <w:szCs w:val="16"/>
        </w:rPr>
        <w:t>3</w:t>
      </w:r>
    </w:p>
    <w:p w14:paraId="32EFF9A6" w14:textId="02833B5C" w:rsidR="005C06D3" w:rsidRPr="005C06D3" w:rsidRDefault="00FF1A4D" w:rsidP="00B16E42">
      <w:pPr>
        <w:pStyle w:val="NoSpacing"/>
        <w:shd w:val="clear" w:color="auto" w:fill="BCD9DE" w:themeFill="accent5" w:themeFillTint="66"/>
        <w:spacing w:before="0"/>
        <w:rPr>
          <w:sz w:val="16"/>
          <w:szCs w:val="16"/>
        </w:rPr>
      </w:pPr>
      <w:r w:rsidRPr="005320D2">
        <w:rPr>
          <w:sz w:val="16"/>
          <w:szCs w:val="16"/>
        </w:rPr>
        <w:t>___</w:t>
      </w:r>
      <w:r w:rsidR="005C06D3" w:rsidRPr="005320D2">
        <w:rPr>
          <w:sz w:val="16"/>
          <w:szCs w:val="16"/>
        </w:rPr>
        <w:t>PHI2010 Introduction to Philosophy●+*</w:t>
      </w:r>
      <w:r w:rsidR="005C06D3" w:rsidRPr="005320D2">
        <w:rPr>
          <w:sz w:val="16"/>
          <w:szCs w:val="16"/>
        </w:rPr>
        <w:tab/>
      </w:r>
      <w:r w:rsidR="00165A92" w:rsidRPr="005320D2">
        <w:rPr>
          <w:sz w:val="16"/>
          <w:szCs w:val="16"/>
        </w:rPr>
        <w:t xml:space="preserve">  </w:t>
      </w:r>
      <w:r w:rsidR="00A43A5F" w:rsidRPr="005320D2">
        <w:rPr>
          <w:sz w:val="16"/>
          <w:szCs w:val="16"/>
        </w:rPr>
        <w:t xml:space="preserve">  </w:t>
      </w:r>
      <w:r w:rsidR="005C06D3" w:rsidRPr="005320D2">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00CB8B9"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A216AF">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386726">
      <w:pPr>
        <w:pStyle w:val="NoSpacing"/>
        <w:shd w:val="clear" w:color="auto" w:fill="BCD9DE" w:themeFill="accent5" w:themeFillTint="66"/>
        <w:spacing w:before="0"/>
        <w:rPr>
          <w:sz w:val="16"/>
          <w:szCs w:val="16"/>
        </w:rPr>
      </w:pPr>
      <w:r w:rsidRPr="00386726">
        <w:rPr>
          <w:sz w:val="16"/>
          <w:szCs w:val="16"/>
        </w:rPr>
        <w:t>___</w:t>
      </w:r>
      <w:r w:rsidR="00156D08" w:rsidRPr="00386726">
        <w:rPr>
          <w:sz w:val="16"/>
          <w:szCs w:val="16"/>
        </w:rPr>
        <w:t>LIT2000 Literature and Culture●+*</w:t>
      </w:r>
      <w:r w:rsidR="00156D08" w:rsidRPr="00386726">
        <w:rPr>
          <w:sz w:val="16"/>
          <w:szCs w:val="16"/>
        </w:rPr>
        <w:tab/>
      </w:r>
      <w:r w:rsidR="00165A92" w:rsidRPr="00386726">
        <w:rPr>
          <w:sz w:val="16"/>
          <w:szCs w:val="16"/>
        </w:rPr>
        <w:t xml:space="preserve">  </w:t>
      </w:r>
      <w:r w:rsidR="00AC2B32" w:rsidRPr="00386726">
        <w:rPr>
          <w:sz w:val="16"/>
          <w:szCs w:val="16"/>
        </w:rPr>
        <w:t xml:space="preserve">  </w:t>
      </w:r>
      <w:r w:rsidR="00156D08" w:rsidRPr="00386726">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764D7F22" w14:textId="349BA6F7" w:rsidR="004E5C95" w:rsidRPr="00811AF9" w:rsidRDefault="004E5C95" w:rsidP="00BC5A65">
      <w:pPr>
        <w:pStyle w:val="NoSpacing"/>
        <w:spacing w:before="0"/>
        <w:rPr>
          <w:b/>
          <w:bCs/>
          <w:i/>
          <w:iCs/>
          <w:sz w:val="14"/>
          <w:szCs w:val="14"/>
          <w:u w:val="single"/>
        </w:rPr>
      </w:pPr>
      <w:r w:rsidRPr="00811AF9">
        <w:rPr>
          <w:b/>
          <w:bCs/>
          <w:i/>
          <w:iCs/>
          <w:sz w:val="14"/>
          <w:szCs w:val="14"/>
          <w:u w:val="single"/>
        </w:rPr>
        <w:t>Required</w:t>
      </w:r>
    </w:p>
    <w:p w14:paraId="73056666" w14:textId="44C1056C" w:rsidR="004E5C95" w:rsidRPr="00A73AB4" w:rsidRDefault="004E5C95" w:rsidP="00BC5A65">
      <w:pPr>
        <w:pStyle w:val="NoSpacing"/>
        <w:spacing w:before="0"/>
        <w:rPr>
          <w:sz w:val="16"/>
          <w:szCs w:val="16"/>
        </w:rPr>
      </w:pPr>
      <w:r w:rsidRPr="00A447D3">
        <w:rPr>
          <w:i/>
          <w:iCs/>
          <w:sz w:val="14"/>
          <w:szCs w:val="14"/>
          <w:highlight w:val="yellow"/>
        </w:rPr>
        <w:t>___</w:t>
      </w:r>
      <w:r w:rsidRPr="00A447D3">
        <w:rPr>
          <w:sz w:val="16"/>
          <w:szCs w:val="16"/>
          <w:highlight w:val="yellow"/>
        </w:rPr>
        <w:t xml:space="preserve"> STA2023 Statistics●+*</w:t>
      </w:r>
      <w:r w:rsidR="00A73AB4" w:rsidRPr="00A447D3">
        <w:rPr>
          <w:sz w:val="16"/>
          <w:szCs w:val="16"/>
          <w:highlight w:val="yellow"/>
        </w:rPr>
        <w:t xml:space="preserve">                                    </w:t>
      </w:r>
      <w:r w:rsidRPr="00A447D3">
        <w:rPr>
          <w:sz w:val="16"/>
          <w:szCs w:val="16"/>
          <w:highlight w:val="yellow"/>
        </w:rPr>
        <w:t>3</w:t>
      </w:r>
    </w:p>
    <w:p w14:paraId="7AB44222" w14:textId="4AB4811C" w:rsidR="00A73AB4" w:rsidRPr="00014A43" w:rsidRDefault="00A73AB4" w:rsidP="00BC5A65">
      <w:pPr>
        <w:pStyle w:val="NoSpacing"/>
        <w:spacing w:before="0"/>
        <w:rPr>
          <w:b/>
          <w:bCs/>
          <w:i/>
          <w:iCs/>
          <w:sz w:val="16"/>
          <w:szCs w:val="16"/>
          <w:u w:val="single"/>
        </w:rPr>
      </w:pPr>
      <w:r w:rsidRPr="00014A43">
        <w:rPr>
          <w:b/>
          <w:bCs/>
          <w:i/>
          <w:iCs/>
          <w:sz w:val="16"/>
          <w:szCs w:val="16"/>
          <w:u w:val="single"/>
        </w:rPr>
        <w:t>Select one more course from the list below</w:t>
      </w:r>
    </w:p>
    <w:p w14:paraId="0B90014C" w14:textId="3BF9D6DA" w:rsidR="00FE380C" w:rsidRDefault="00AC4521" w:rsidP="00BC5A65">
      <w:pPr>
        <w:pStyle w:val="NoSpacing"/>
        <w:spacing w:before="0"/>
        <w:rPr>
          <w:sz w:val="16"/>
          <w:szCs w:val="16"/>
        </w:rPr>
      </w:pPr>
      <w:r w:rsidRPr="00A447D3">
        <w:rPr>
          <w:sz w:val="16"/>
          <w:szCs w:val="16"/>
          <w:highlight w:val="yellow"/>
        </w:rPr>
        <w:t>___MGF1130</w:t>
      </w:r>
      <w:r w:rsidR="00884634" w:rsidRPr="00A447D3">
        <w:rPr>
          <w:sz w:val="16"/>
          <w:szCs w:val="16"/>
          <w:highlight w:val="yellow"/>
        </w:rPr>
        <w:t xml:space="preserve"> Mathematical Thinking●+*</w:t>
      </w:r>
      <w:r w:rsidR="00884634" w:rsidRPr="00A447D3">
        <w:rPr>
          <w:sz w:val="16"/>
          <w:szCs w:val="16"/>
          <w:highlight w:val="yellow"/>
        </w:rPr>
        <w:tab/>
        <w:t xml:space="preserve">   3</w:t>
      </w:r>
      <w:r w:rsidR="00884634">
        <w:rPr>
          <w:sz w:val="16"/>
          <w:szCs w:val="16"/>
        </w:rPr>
        <w:t xml:space="preserve">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1BC42652" w14:textId="55A9AFFF" w:rsidR="006D466A" w:rsidRDefault="006D466A" w:rsidP="00BC5A65">
      <w:pPr>
        <w:pStyle w:val="NoSpacing"/>
        <w:spacing w:before="0"/>
        <w:rPr>
          <w:sz w:val="16"/>
          <w:szCs w:val="16"/>
        </w:rPr>
      </w:pPr>
      <w:r w:rsidRPr="00A447D3">
        <w:rPr>
          <w:sz w:val="16"/>
          <w:szCs w:val="16"/>
          <w:highlight w:val="yellow"/>
        </w:rPr>
        <w:t>___MAC1105 College Algebra●+*</w:t>
      </w:r>
      <w:r w:rsidR="001213D7" w:rsidRPr="00A447D3">
        <w:rPr>
          <w:sz w:val="16"/>
          <w:szCs w:val="16"/>
          <w:highlight w:val="yellow"/>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sidRPr="00A447D3">
        <w:rPr>
          <w:sz w:val="16"/>
          <w:szCs w:val="16"/>
          <w:highlight w:val="yellow"/>
        </w:rPr>
        <w:t>___</w:t>
      </w:r>
      <w:r w:rsidR="001C537A" w:rsidRPr="00A447D3">
        <w:rPr>
          <w:sz w:val="16"/>
          <w:szCs w:val="16"/>
          <w:highlight w:val="yellow"/>
        </w:rPr>
        <w:t>MAC2311 Calculus with Geometry I</w:t>
      </w:r>
      <w:r w:rsidR="00B86060" w:rsidRPr="00A447D3">
        <w:rPr>
          <w:sz w:val="16"/>
          <w:szCs w:val="16"/>
          <w:highlight w:val="yellow"/>
        </w:rPr>
        <w:t>●+*</w:t>
      </w:r>
      <w:r w:rsidR="00B86060" w:rsidRPr="00A447D3">
        <w:rPr>
          <w:sz w:val="16"/>
          <w:szCs w:val="16"/>
          <w:highlight w:val="yellow"/>
        </w:rPr>
        <w:tab/>
        <w:t xml:space="preserve">   </w:t>
      </w:r>
      <w:r w:rsidR="006F75C8" w:rsidRPr="00A447D3">
        <w:rPr>
          <w:sz w:val="16"/>
          <w:szCs w:val="16"/>
          <w:highlight w:val="yellow"/>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7A622468" w14:textId="79982B77" w:rsid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410DA7">
        <w:rPr>
          <w:sz w:val="16"/>
          <w:szCs w:val="16"/>
        </w:rPr>
        <w:t>*</w:t>
      </w:r>
      <w:r w:rsidR="00362B6F">
        <w:rPr>
          <w:sz w:val="16"/>
          <w:szCs w:val="16"/>
        </w:rPr>
        <w:t xml:space="preserve"> </w:t>
      </w:r>
      <w:r w:rsidR="00872251" w:rsidRPr="00872251">
        <w:rPr>
          <w:sz w:val="16"/>
          <w:szCs w:val="16"/>
        </w:rPr>
        <w:t>3</w:t>
      </w:r>
    </w:p>
    <w:p w14:paraId="66067F04" w14:textId="77777777" w:rsidR="00D048A5" w:rsidRDefault="00AA7118" w:rsidP="00872251">
      <w:pPr>
        <w:pStyle w:val="NoSpacing"/>
        <w:spacing w:before="0"/>
        <w:rPr>
          <w:sz w:val="16"/>
          <w:szCs w:val="16"/>
        </w:rPr>
      </w:pPr>
      <w:r>
        <w:rPr>
          <w:b/>
          <w:bCs/>
          <w:sz w:val="16"/>
          <w:szCs w:val="16"/>
        </w:rPr>
        <w:t xml:space="preserve">        </w:t>
      </w:r>
      <w:r w:rsidR="00C12F67" w:rsidRPr="00AA7118">
        <w:rPr>
          <w:b/>
          <w:bCs/>
          <w:sz w:val="16"/>
          <w:szCs w:val="16"/>
        </w:rPr>
        <w:t>Or</w:t>
      </w:r>
      <w:r w:rsidR="00C12F67">
        <w:rPr>
          <w:sz w:val="16"/>
          <w:szCs w:val="16"/>
        </w:rPr>
        <w:t xml:space="preserve"> </w:t>
      </w:r>
    </w:p>
    <w:p w14:paraId="6FA22A0B" w14:textId="77777777" w:rsidR="00D048A5" w:rsidRDefault="00D048A5" w:rsidP="00872251">
      <w:pPr>
        <w:pStyle w:val="NoSpacing"/>
        <w:spacing w:before="0"/>
        <w:rPr>
          <w:sz w:val="16"/>
          <w:szCs w:val="16"/>
        </w:rPr>
      </w:pPr>
      <w:r>
        <w:rPr>
          <w:sz w:val="16"/>
          <w:szCs w:val="16"/>
        </w:rPr>
        <w:t>___</w:t>
      </w:r>
      <w:r w:rsidR="00C12F67">
        <w:rPr>
          <w:sz w:val="16"/>
          <w:szCs w:val="16"/>
        </w:rPr>
        <w:t>CHM1025</w:t>
      </w:r>
      <w:r>
        <w:rPr>
          <w:sz w:val="16"/>
          <w:szCs w:val="16"/>
        </w:rPr>
        <w:t xml:space="preserve"> Intro. To General Chemistry</w:t>
      </w:r>
      <w:r w:rsidR="00C12F67">
        <w:rPr>
          <w:sz w:val="16"/>
          <w:szCs w:val="16"/>
        </w:rPr>
        <w:t>+*</w:t>
      </w:r>
      <w:r>
        <w:rPr>
          <w:sz w:val="16"/>
          <w:szCs w:val="16"/>
        </w:rPr>
        <w:t xml:space="preserve"> 3</w:t>
      </w:r>
      <w:r w:rsidR="00C12F67">
        <w:rPr>
          <w:sz w:val="16"/>
          <w:szCs w:val="16"/>
        </w:rPr>
        <w:t xml:space="preserve"> </w:t>
      </w:r>
      <w:r>
        <w:rPr>
          <w:sz w:val="16"/>
          <w:szCs w:val="16"/>
        </w:rPr>
        <w:t xml:space="preserve">  </w:t>
      </w:r>
    </w:p>
    <w:p w14:paraId="2DC45D7D" w14:textId="77777777" w:rsidR="00961B2A" w:rsidRDefault="00D048A5" w:rsidP="00872251">
      <w:pPr>
        <w:pStyle w:val="NoSpacing"/>
        <w:spacing w:before="0"/>
        <w:rPr>
          <w:sz w:val="16"/>
          <w:szCs w:val="16"/>
        </w:rPr>
      </w:pPr>
      <w:r>
        <w:rPr>
          <w:sz w:val="16"/>
          <w:szCs w:val="16"/>
        </w:rPr>
        <w:t xml:space="preserve">        </w:t>
      </w:r>
      <w:r w:rsidR="00AA7118" w:rsidRPr="00AA7118">
        <w:rPr>
          <w:b/>
          <w:bCs/>
          <w:sz w:val="16"/>
          <w:szCs w:val="16"/>
        </w:rPr>
        <w:t>O</w:t>
      </w:r>
      <w:r w:rsidR="00C12F67" w:rsidRPr="00AA7118">
        <w:rPr>
          <w:b/>
          <w:bCs/>
          <w:sz w:val="16"/>
          <w:szCs w:val="16"/>
        </w:rPr>
        <w:t>r</w:t>
      </w:r>
      <w:r w:rsidR="00C12F67">
        <w:rPr>
          <w:sz w:val="16"/>
          <w:szCs w:val="16"/>
        </w:rPr>
        <w:t xml:space="preserve"> </w:t>
      </w:r>
    </w:p>
    <w:p w14:paraId="579C5BAD" w14:textId="406B3E3C" w:rsidR="00C12F67" w:rsidRPr="00872251" w:rsidRDefault="00961B2A" w:rsidP="00872251">
      <w:pPr>
        <w:pStyle w:val="NoSpacing"/>
        <w:spacing w:before="0"/>
        <w:rPr>
          <w:sz w:val="16"/>
          <w:szCs w:val="16"/>
        </w:rPr>
      </w:pPr>
      <w:r>
        <w:rPr>
          <w:sz w:val="16"/>
          <w:szCs w:val="16"/>
        </w:rPr>
        <w:t>___</w:t>
      </w:r>
      <w:r w:rsidR="00C12F67">
        <w:rPr>
          <w:sz w:val="16"/>
          <w:szCs w:val="16"/>
        </w:rPr>
        <w:t>Higher</w:t>
      </w:r>
      <w:r>
        <w:rPr>
          <w:sz w:val="16"/>
          <w:szCs w:val="16"/>
        </w:rPr>
        <w:t xml:space="preserve"> Level Chemistry ________________</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7CC1A80B" w14:textId="3E2D5F21" w:rsidR="00E02AEF" w:rsidRPr="00E02AEF" w:rsidRDefault="00DC00A3" w:rsidP="00E02AEF">
      <w:pPr>
        <w:pStyle w:val="NoSpacing"/>
        <w:spacing w:before="0"/>
        <w:rPr>
          <w:sz w:val="16"/>
          <w:szCs w:val="16"/>
        </w:rPr>
      </w:pPr>
      <w:r w:rsidRPr="00A447D3">
        <w:rPr>
          <w:sz w:val="16"/>
          <w:szCs w:val="16"/>
          <w:highlight w:val="yellow"/>
        </w:rPr>
        <w:t>___</w:t>
      </w:r>
      <w:r w:rsidR="00E02AEF" w:rsidRPr="00A447D3">
        <w:rPr>
          <w:sz w:val="16"/>
          <w:szCs w:val="16"/>
          <w:highlight w:val="yellow"/>
        </w:rPr>
        <w:t>BSC2085 Anatomy &amp; Physiology I●+</w:t>
      </w:r>
      <w:r w:rsidR="00E02AEF" w:rsidRPr="00A447D3">
        <w:rPr>
          <w:sz w:val="16"/>
          <w:szCs w:val="16"/>
          <w:highlight w:val="yellow"/>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247800E" w14:textId="4A071A07" w:rsidR="00FA09D7" w:rsidRDefault="00FA09D7" w:rsidP="0025518F">
      <w:pPr>
        <w:pStyle w:val="NoSpacing"/>
        <w:spacing w:before="0"/>
        <w:rPr>
          <w:sz w:val="16"/>
          <w:szCs w:val="16"/>
        </w:rPr>
      </w:pPr>
      <w:r>
        <w:rPr>
          <w:sz w:val="16"/>
          <w:szCs w:val="16"/>
        </w:rPr>
        <w:t>Select One</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5320D2" w:rsidRDefault="00CA3B62" w:rsidP="00B16E42">
      <w:pPr>
        <w:pStyle w:val="NoSpacing"/>
        <w:shd w:val="clear" w:color="auto" w:fill="BCD9DE" w:themeFill="accent5" w:themeFillTint="66"/>
        <w:spacing w:before="0"/>
        <w:rPr>
          <w:sz w:val="16"/>
          <w:szCs w:val="16"/>
        </w:rPr>
      </w:pPr>
      <w:r w:rsidRPr="005320D2">
        <w:rPr>
          <w:sz w:val="16"/>
          <w:szCs w:val="16"/>
        </w:rPr>
        <w:t>___</w:t>
      </w:r>
      <w:r w:rsidR="00FF0318" w:rsidRPr="005320D2">
        <w:rPr>
          <w:sz w:val="16"/>
          <w:szCs w:val="16"/>
        </w:rPr>
        <w:t>AMH2010 United States History I●@</w:t>
      </w:r>
      <w:r w:rsidR="00FF0318" w:rsidRPr="005320D2">
        <w:rPr>
          <w:sz w:val="16"/>
          <w:szCs w:val="16"/>
        </w:rPr>
        <w:tab/>
        <w:t>3</w:t>
      </w:r>
    </w:p>
    <w:p w14:paraId="39F5D587" w14:textId="736508BC" w:rsidR="006216A7" w:rsidRPr="000965D1" w:rsidRDefault="00CA3B62" w:rsidP="00B16E42">
      <w:pPr>
        <w:pStyle w:val="NoSpacing"/>
        <w:shd w:val="clear" w:color="auto" w:fill="BCD9DE" w:themeFill="accent5" w:themeFillTint="66"/>
        <w:spacing w:before="0"/>
        <w:rPr>
          <w:sz w:val="16"/>
          <w:szCs w:val="16"/>
        </w:rPr>
      </w:pPr>
      <w:r w:rsidRPr="005320D2">
        <w:rPr>
          <w:sz w:val="16"/>
          <w:szCs w:val="16"/>
        </w:rPr>
        <w:t>___</w:t>
      </w:r>
      <w:r w:rsidR="00FF0318" w:rsidRPr="005320D2">
        <w:rPr>
          <w:sz w:val="16"/>
          <w:szCs w:val="16"/>
        </w:rPr>
        <w:t>AMH2020 United States History II●@</w:t>
      </w:r>
      <w:r w:rsidR="00FF0318" w:rsidRPr="005320D2">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7EC6EF1C" w:rsidR="00B57A01" w:rsidRPr="005320D2" w:rsidRDefault="00CA3B62" w:rsidP="00B16E42">
      <w:pPr>
        <w:pStyle w:val="NoSpacing"/>
        <w:shd w:val="clear" w:color="auto" w:fill="BCD9DE" w:themeFill="accent5" w:themeFillTint="66"/>
        <w:spacing w:before="0"/>
        <w:rPr>
          <w:sz w:val="16"/>
          <w:szCs w:val="16"/>
        </w:rPr>
      </w:pPr>
      <w:r w:rsidRPr="005320D2">
        <w:rPr>
          <w:sz w:val="16"/>
          <w:szCs w:val="16"/>
        </w:rPr>
        <w:t>___</w:t>
      </w:r>
      <w:r w:rsidR="00B57A01" w:rsidRPr="005320D2">
        <w:rPr>
          <w:sz w:val="16"/>
          <w:szCs w:val="16"/>
        </w:rPr>
        <w:t>POS2041 American Nat’l Govern</w:t>
      </w:r>
      <w:r w:rsidR="00AA0DEC" w:rsidRPr="005320D2">
        <w:rPr>
          <w:sz w:val="16"/>
          <w:szCs w:val="16"/>
        </w:rPr>
        <w:t>.●@</w:t>
      </w:r>
      <w:r w:rsidR="00B57A01" w:rsidRPr="005320D2">
        <w:rPr>
          <w:sz w:val="16"/>
          <w:szCs w:val="16"/>
        </w:rPr>
        <w:t xml:space="preserve">    </w:t>
      </w:r>
      <w:r w:rsidR="000965D1" w:rsidRPr="005320D2">
        <w:rPr>
          <w:sz w:val="16"/>
          <w:szCs w:val="16"/>
        </w:rPr>
        <w:tab/>
      </w:r>
      <w:r w:rsidR="00B57A01" w:rsidRPr="005320D2">
        <w:rPr>
          <w:sz w:val="16"/>
          <w:szCs w:val="16"/>
        </w:rPr>
        <w:t>3</w:t>
      </w:r>
    </w:p>
    <w:p w14:paraId="2CA8B7CC" w14:textId="76289803" w:rsidR="009455BE" w:rsidRPr="000965D1" w:rsidRDefault="00CA3B62" w:rsidP="000965D1">
      <w:pPr>
        <w:pStyle w:val="NoSpacing"/>
        <w:spacing w:before="0"/>
        <w:rPr>
          <w:sz w:val="16"/>
          <w:szCs w:val="16"/>
        </w:rPr>
      </w:pPr>
      <w:r w:rsidRPr="005320D2">
        <w:rPr>
          <w:sz w:val="16"/>
          <w:szCs w:val="16"/>
        </w:rPr>
        <w:t>___</w:t>
      </w:r>
      <w:r w:rsidR="00B57A01" w:rsidRPr="005320D2">
        <w:rPr>
          <w:sz w:val="16"/>
          <w:szCs w:val="16"/>
        </w:rPr>
        <w:t xml:space="preserve">POS2112 State &amp; Local Government         </w:t>
      </w:r>
      <w:r w:rsidR="00EB17EF" w:rsidRPr="005320D2">
        <w:rPr>
          <w:sz w:val="16"/>
          <w:szCs w:val="16"/>
        </w:rPr>
        <w:t>3</w:t>
      </w:r>
    </w:p>
    <w:p w14:paraId="25909046" w14:textId="1BD84108" w:rsidR="00B57A01" w:rsidRPr="00955979" w:rsidRDefault="00B57A01" w:rsidP="00F40A0D">
      <w:pPr>
        <w:pStyle w:val="Heading1"/>
        <w:jc w:val="center"/>
        <w:rPr>
          <w:b/>
          <w:bCs/>
          <w:sz w:val="20"/>
          <w:szCs w:val="20"/>
        </w:rPr>
      </w:pPr>
      <w:r w:rsidRPr="00955979">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4EACFFFD" w14:textId="5DFE59F6" w:rsidR="00FE3FB4" w:rsidRPr="00B60CBD" w:rsidRDefault="00B60CBD" w:rsidP="00B60CBD">
      <w:pPr>
        <w:pStyle w:val="Heading1"/>
        <w:jc w:val="center"/>
        <w:rPr>
          <w:b/>
          <w:bCs/>
          <w:sz w:val="20"/>
          <w:szCs w:val="20"/>
        </w:rPr>
      </w:pPr>
      <w:r w:rsidRPr="00B60CBD">
        <w:rPr>
          <w:b/>
          <w:bCs/>
          <w:sz w:val="20"/>
          <w:szCs w:val="20"/>
        </w:rPr>
        <w:t>other aa Requirements</w:t>
      </w:r>
    </w:p>
    <w:p w14:paraId="46F6DA80" w14:textId="77777777" w:rsidR="00B60CBD" w:rsidRPr="009D1920" w:rsidRDefault="00B60CBD" w:rsidP="00B60CBD">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07293B18" w14:textId="77777777" w:rsidR="00B60CBD" w:rsidRPr="009D1920" w:rsidRDefault="00B60CBD" w:rsidP="00B60CBD">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53CCABFC" w14:textId="77777777" w:rsidR="00B60CBD" w:rsidRDefault="00B60CBD" w:rsidP="00B60CBD">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7F4A3447" w14:textId="01435C58" w:rsidR="00B256A9" w:rsidRPr="00955979" w:rsidRDefault="005760F0"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8D4CC2">
        <w:rPr>
          <w:b/>
          <w:bCs/>
          <w:sz w:val="20"/>
          <w:szCs w:val="20"/>
        </w:rPr>
        <w:t>15</w:t>
      </w:r>
      <w:r w:rsidR="00B256A9" w:rsidRPr="00955979">
        <w:rPr>
          <w:b/>
          <w:bCs/>
          <w:sz w:val="20"/>
          <w:szCs w:val="20"/>
        </w:rPr>
        <w:t xml:space="preserve"> Hours)</w:t>
      </w:r>
    </w:p>
    <w:p w14:paraId="5526F187" w14:textId="77777777" w:rsidR="004A4587" w:rsidRDefault="00B005CF" w:rsidP="0076000C">
      <w:pPr>
        <w:pStyle w:val="NoSpacing"/>
        <w:spacing w:before="0"/>
        <w:rPr>
          <w:sz w:val="16"/>
          <w:szCs w:val="16"/>
        </w:rPr>
      </w:pPr>
      <w:r w:rsidRPr="00B005CF">
        <w:rPr>
          <w:sz w:val="16"/>
          <w:szCs w:val="16"/>
        </w:rPr>
        <w:t>This curriculum is designed to prepare students for entry into a 4-year university bachelor degree nursing (BSN) program. Because nursing is a limited access program at most Florida universities, students are strongly encouraged to be in close contact with the GCSC nursing program coordinator and a BSN advisor at the university they plan to attend before beginning this course of study. Students need a clear understanding of the university admission requirements and the difference between AA and AS nursing programs. Completing this AA option will not result in eligibility to sit for the licensing exam to become a registered nurse. Please refer to the A.S. degree option should that be your goal at GCSC.</w:t>
      </w:r>
    </w:p>
    <w:p w14:paraId="2019196C" w14:textId="68515405" w:rsidR="002E1A44" w:rsidRDefault="00082D84" w:rsidP="0076000C">
      <w:pPr>
        <w:pStyle w:val="NoSpacing"/>
        <w:spacing w:before="0"/>
        <w:rPr>
          <w:sz w:val="16"/>
          <w:szCs w:val="16"/>
        </w:rPr>
      </w:pPr>
      <w:r w:rsidRPr="00082D84">
        <w:rPr>
          <w:sz w:val="16"/>
          <w:szCs w:val="16"/>
        </w:rPr>
        <w:t>Students planning to apply for the Associate of Science Nursing RN Program at Gulf Coast State College must take a State of Florida Core course in Communication, Humanities, Mathematics, Natural Sciences, and Social Sciences.  Students must also meet the Florida Civic Literacy.</w:t>
      </w:r>
    </w:p>
    <w:p w14:paraId="55C85C08" w14:textId="74CE5817" w:rsidR="00082D84" w:rsidRPr="00D92CDC" w:rsidRDefault="00082D84" w:rsidP="00082D84">
      <w:pPr>
        <w:pStyle w:val="NoSpacing"/>
        <w:numPr>
          <w:ilvl w:val="0"/>
          <w:numId w:val="2"/>
        </w:numPr>
        <w:spacing w:before="0"/>
        <w:rPr>
          <w:sz w:val="16"/>
          <w:szCs w:val="16"/>
          <w:highlight w:val="yellow"/>
        </w:rPr>
      </w:pPr>
      <w:r w:rsidRPr="00D92CDC">
        <w:rPr>
          <w:sz w:val="16"/>
          <w:szCs w:val="16"/>
          <w:highlight w:val="yellow"/>
        </w:rPr>
        <w:t>Students must also successfully complete the courses highlighted in yellow with a grade of "C" or higher  prior to applying to the AS Nursing Program.</w:t>
      </w:r>
    </w:p>
    <w:p w14:paraId="027F8171" w14:textId="1BEA2C16" w:rsidR="00082D84" w:rsidRPr="00D92CDC" w:rsidRDefault="00082D84" w:rsidP="00082D84">
      <w:pPr>
        <w:pStyle w:val="NoSpacing"/>
        <w:numPr>
          <w:ilvl w:val="0"/>
          <w:numId w:val="2"/>
        </w:numPr>
        <w:spacing w:before="0"/>
        <w:rPr>
          <w:sz w:val="16"/>
          <w:szCs w:val="16"/>
          <w:highlight w:val="yellow"/>
        </w:rPr>
      </w:pPr>
      <w:r w:rsidRPr="00D92CDC">
        <w:rPr>
          <w:sz w:val="16"/>
          <w:szCs w:val="16"/>
          <w:highlight w:val="yellow"/>
        </w:rPr>
        <w:t>Students must also have an overall GPA of 2.5.</w:t>
      </w:r>
    </w:p>
    <w:p w14:paraId="70957A0E" w14:textId="02CFC539" w:rsidR="00082D84" w:rsidRPr="00D92CDC" w:rsidRDefault="00082D84" w:rsidP="00082D84">
      <w:pPr>
        <w:pStyle w:val="NoSpacing"/>
        <w:numPr>
          <w:ilvl w:val="0"/>
          <w:numId w:val="2"/>
        </w:numPr>
        <w:spacing w:before="0"/>
        <w:rPr>
          <w:sz w:val="16"/>
          <w:szCs w:val="16"/>
          <w:highlight w:val="yellow"/>
        </w:rPr>
      </w:pPr>
      <w:r w:rsidRPr="00D92CDC">
        <w:rPr>
          <w:sz w:val="16"/>
          <w:szCs w:val="16"/>
          <w:highlight w:val="yellow"/>
        </w:rPr>
        <w:t>Students must have taken the TEAS test with a recommended but not required average of 66 or higher..</w:t>
      </w:r>
    </w:p>
    <w:p w14:paraId="355402EC" w14:textId="323A3498" w:rsidR="00082D84" w:rsidRPr="005320D2" w:rsidRDefault="00082D84" w:rsidP="00B16E42">
      <w:pPr>
        <w:pStyle w:val="NoSpacing"/>
        <w:numPr>
          <w:ilvl w:val="0"/>
          <w:numId w:val="2"/>
        </w:numPr>
        <w:shd w:val="clear" w:color="auto" w:fill="BCD9DE" w:themeFill="accent5" w:themeFillTint="66"/>
        <w:spacing w:before="0"/>
        <w:rPr>
          <w:sz w:val="16"/>
          <w:szCs w:val="16"/>
        </w:rPr>
      </w:pPr>
      <w:r w:rsidRPr="005320D2">
        <w:rPr>
          <w:sz w:val="16"/>
          <w:szCs w:val="16"/>
        </w:rPr>
        <w:t>These courses may be taken prior to entering or during the AS Nursing Program.  They must be completed with a grade of "C" or higher. Students are encouraged to complete as many of these courses as possible prior to entering the AS Nursing Program.</w:t>
      </w:r>
    </w:p>
    <w:p w14:paraId="30D9E901" w14:textId="37645619" w:rsidR="00DB3C17" w:rsidRDefault="006D06E4" w:rsidP="006D06E4">
      <w:pPr>
        <w:pStyle w:val="NoSpacing"/>
        <w:spacing w:before="0"/>
        <w:rPr>
          <w:sz w:val="16"/>
          <w:szCs w:val="16"/>
        </w:rPr>
      </w:pPr>
      <w:r w:rsidRPr="00A447D3">
        <w:rPr>
          <w:sz w:val="16"/>
          <w:szCs w:val="16"/>
          <w:highlight w:val="yellow"/>
        </w:rPr>
        <w:t xml:space="preserve">___BSC2085L Anatomy </w:t>
      </w:r>
      <w:r w:rsidR="00706FFD" w:rsidRPr="00A447D3">
        <w:rPr>
          <w:sz w:val="16"/>
          <w:szCs w:val="16"/>
          <w:highlight w:val="yellow"/>
        </w:rPr>
        <w:t>&amp;</w:t>
      </w:r>
      <w:r w:rsidRPr="00A447D3">
        <w:rPr>
          <w:sz w:val="16"/>
          <w:szCs w:val="16"/>
          <w:highlight w:val="yellow"/>
        </w:rPr>
        <w:t xml:space="preserve"> Physiology I Lab+*</w:t>
      </w:r>
      <w:r w:rsidR="00706FFD" w:rsidRPr="00A447D3">
        <w:rPr>
          <w:sz w:val="16"/>
          <w:szCs w:val="16"/>
          <w:highlight w:val="yellow"/>
        </w:rPr>
        <w:t xml:space="preserve">   </w:t>
      </w:r>
      <w:r w:rsidRPr="00A447D3">
        <w:rPr>
          <w:sz w:val="16"/>
          <w:szCs w:val="16"/>
          <w:highlight w:val="yellow"/>
        </w:rPr>
        <w:t>3</w:t>
      </w:r>
    </w:p>
    <w:p w14:paraId="0940CD66" w14:textId="0EEBDC90" w:rsidR="006D06E4" w:rsidRPr="005320D2" w:rsidRDefault="006D06E4" w:rsidP="00B16E42">
      <w:pPr>
        <w:pStyle w:val="NoSpacing"/>
        <w:shd w:val="clear" w:color="auto" w:fill="BCD9DE" w:themeFill="accent5" w:themeFillTint="66"/>
        <w:spacing w:before="0"/>
        <w:rPr>
          <w:sz w:val="16"/>
          <w:szCs w:val="16"/>
        </w:rPr>
      </w:pPr>
      <w:r w:rsidRPr="005320D2">
        <w:rPr>
          <w:sz w:val="16"/>
          <w:szCs w:val="16"/>
        </w:rPr>
        <w:t xml:space="preserve">___BSC2086 Anatomy </w:t>
      </w:r>
      <w:r w:rsidR="00706FFD" w:rsidRPr="005320D2">
        <w:rPr>
          <w:sz w:val="16"/>
          <w:szCs w:val="16"/>
        </w:rPr>
        <w:t>&amp;</w:t>
      </w:r>
      <w:r w:rsidRPr="005320D2">
        <w:rPr>
          <w:sz w:val="16"/>
          <w:szCs w:val="16"/>
        </w:rPr>
        <w:t>Physiology II+*</w:t>
      </w:r>
      <w:r w:rsidR="00DB3C17" w:rsidRPr="005320D2">
        <w:rPr>
          <w:sz w:val="16"/>
          <w:szCs w:val="16"/>
        </w:rPr>
        <w:t xml:space="preserve">       </w:t>
      </w:r>
      <w:r w:rsidR="00706FFD" w:rsidRPr="005320D2">
        <w:rPr>
          <w:sz w:val="16"/>
          <w:szCs w:val="16"/>
        </w:rPr>
        <w:t xml:space="preserve">    </w:t>
      </w:r>
      <w:r w:rsidR="00DB3C17" w:rsidRPr="005320D2">
        <w:rPr>
          <w:sz w:val="16"/>
          <w:szCs w:val="16"/>
        </w:rPr>
        <w:t xml:space="preserve"> 3</w:t>
      </w:r>
      <w:r w:rsidRPr="005320D2">
        <w:rPr>
          <w:sz w:val="16"/>
          <w:szCs w:val="16"/>
        </w:rPr>
        <w:t xml:space="preserve"> ___BSC2086L Anatomy </w:t>
      </w:r>
      <w:r w:rsidR="00DB3C17" w:rsidRPr="005320D2">
        <w:rPr>
          <w:sz w:val="16"/>
          <w:szCs w:val="16"/>
        </w:rPr>
        <w:t xml:space="preserve">&amp; </w:t>
      </w:r>
      <w:r w:rsidRPr="005320D2">
        <w:rPr>
          <w:sz w:val="16"/>
          <w:szCs w:val="16"/>
        </w:rPr>
        <w:t>Physiology II Lab+*</w:t>
      </w:r>
      <w:r w:rsidR="00DB3C17" w:rsidRPr="005320D2">
        <w:rPr>
          <w:sz w:val="16"/>
          <w:szCs w:val="16"/>
        </w:rPr>
        <w:t xml:space="preserve">  3 </w:t>
      </w:r>
      <w:r w:rsidRPr="005320D2">
        <w:rPr>
          <w:sz w:val="16"/>
          <w:szCs w:val="16"/>
        </w:rPr>
        <w:t>___HUN1201 Principles of Nutrition</w:t>
      </w:r>
      <w:r w:rsidR="00DB3C17" w:rsidRPr="005320D2">
        <w:rPr>
          <w:sz w:val="16"/>
          <w:szCs w:val="16"/>
        </w:rPr>
        <w:t xml:space="preserve">                 </w:t>
      </w:r>
      <w:r w:rsidR="001E1238" w:rsidRPr="005320D2">
        <w:rPr>
          <w:sz w:val="16"/>
          <w:szCs w:val="16"/>
        </w:rPr>
        <w:t xml:space="preserve"> </w:t>
      </w:r>
      <w:r w:rsidR="00DB3C17" w:rsidRPr="005320D2">
        <w:rPr>
          <w:sz w:val="16"/>
          <w:szCs w:val="16"/>
        </w:rPr>
        <w:t>3</w:t>
      </w:r>
    </w:p>
    <w:p w14:paraId="16146ECA" w14:textId="5DC85FFA" w:rsidR="006D06E4" w:rsidRPr="005320D2" w:rsidRDefault="006D06E4" w:rsidP="00B16E42">
      <w:pPr>
        <w:pStyle w:val="NoSpacing"/>
        <w:shd w:val="clear" w:color="auto" w:fill="BCD9DE" w:themeFill="accent5" w:themeFillTint="66"/>
        <w:spacing w:before="0"/>
        <w:rPr>
          <w:sz w:val="16"/>
          <w:szCs w:val="16"/>
        </w:rPr>
      </w:pPr>
      <w:r w:rsidRPr="005320D2">
        <w:rPr>
          <w:sz w:val="16"/>
          <w:szCs w:val="16"/>
        </w:rPr>
        <w:t>___MCB2004 Microbiology+</w:t>
      </w:r>
      <w:r w:rsidR="001E1238" w:rsidRPr="005320D2">
        <w:rPr>
          <w:sz w:val="16"/>
          <w:szCs w:val="16"/>
        </w:rPr>
        <w:t xml:space="preserve">                                3</w:t>
      </w:r>
    </w:p>
    <w:p w14:paraId="28EAFFB8" w14:textId="7BC0CD11" w:rsidR="006D06E4" w:rsidRPr="005320D2" w:rsidRDefault="006D06E4" w:rsidP="00B16E42">
      <w:pPr>
        <w:pStyle w:val="NoSpacing"/>
        <w:shd w:val="clear" w:color="auto" w:fill="BCD9DE" w:themeFill="accent5" w:themeFillTint="66"/>
        <w:spacing w:before="0"/>
        <w:rPr>
          <w:sz w:val="16"/>
          <w:szCs w:val="16"/>
        </w:rPr>
      </w:pPr>
      <w:r w:rsidRPr="005320D2">
        <w:rPr>
          <w:sz w:val="16"/>
          <w:szCs w:val="16"/>
        </w:rPr>
        <w:t>___MCB2004L Microbiology Lab+</w:t>
      </w:r>
      <w:r w:rsidR="001E1238" w:rsidRPr="005320D2">
        <w:rPr>
          <w:sz w:val="16"/>
          <w:szCs w:val="16"/>
        </w:rPr>
        <w:t xml:space="preserve">                       3</w:t>
      </w:r>
    </w:p>
    <w:p w14:paraId="768786B6" w14:textId="6E87605D" w:rsidR="00D55142" w:rsidRDefault="006D06E4" w:rsidP="00B16E42">
      <w:pPr>
        <w:pStyle w:val="NoSpacing"/>
        <w:shd w:val="clear" w:color="auto" w:fill="BCD9DE" w:themeFill="accent5" w:themeFillTint="66"/>
        <w:spacing w:before="0"/>
        <w:rPr>
          <w:sz w:val="16"/>
          <w:szCs w:val="16"/>
        </w:rPr>
      </w:pPr>
      <w:r w:rsidRPr="005320D2">
        <w:rPr>
          <w:sz w:val="16"/>
          <w:szCs w:val="16"/>
        </w:rPr>
        <w:t>___DEP2004 Developmental Psychology</w:t>
      </w:r>
      <w:r w:rsidR="00D55142" w:rsidRPr="005320D2">
        <w:rPr>
          <w:sz w:val="16"/>
          <w:szCs w:val="16"/>
        </w:rPr>
        <w:t xml:space="preserve"> </w:t>
      </w:r>
      <w:r w:rsidR="001C5896" w:rsidRPr="005320D2">
        <w:rPr>
          <w:sz w:val="16"/>
          <w:szCs w:val="16"/>
        </w:rPr>
        <w:t xml:space="preserve">          3</w:t>
      </w:r>
    </w:p>
    <w:p w14:paraId="2C049B4F" w14:textId="77777777" w:rsidR="006670CA" w:rsidRDefault="006670CA" w:rsidP="0076000C">
      <w:pPr>
        <w:pStyle w:val="NoSpacing"/>
        <w:spacing w:before="0"/>
        <w:rPr>
          <w:sz w:val="16"/>
          <w:szCs w:val="16"/>
        </w:rPr>
      </w:pPr>
    </w:p>
    <w:p w14:paraId="46D2A1B3" w14:textId="6D68490E" w:rsidR="008D4CC2" w:rsidRPr="008D4CC2" w:rsidRDefault="00640A9F" w:rsidP="008D4CC2">
      <w:pPr>
        <w:pStyle w:val="Heading1"/>
        <w:jc w:val="center"/>
        <w:rPr>
          <w:b/>
          <w:bCs/>
          <w:sz w:val="20"/>
          <w:szCs w:val="20"/>
        </w:rPr>
      </w:pPr>
      <w:r>
        <w:rPr>
          <w:b/>
          <w:bCs/>
          <w:sz w:val="20"/>
          <w:szCs w:val="20"/>
        </w:rPr>
        <w:t xml:space="preserve">other </w:t>
      </w:r>
      <w:r w:rsidR="008D4CC2" w:rsidRPr="008D4CC2">
        <w:rPr>
          <w:b/>
          <w:bCs/>
          <w:sz w:val="20"/>
          <w:szCs w:val="20"/>
        </w:rPr>
        <w:t>Electives (9 hours)</w:t>
      </w: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484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484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4841DB">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484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4841DB">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484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3C192AB7" w14:textId="4D465037" w:rsidR="003333B9" w:rsidRPr="00955979" w:rsidRDefault="00A202A3" w:rsidP="00F40A0D">
      <w:pPr>
        <w:pStyle w:val="Heading1"/>
        <w:jc w:val="center"/>
        <w:rPr>
          <w:b/>
          <w:bCs/>
          <w:sz w:val="20"/>
          <w:szCs w:val="20"/>
        </w:rPr>
      </w:pPr>
      <w:r w:rsidRPr="00955979">
        <w:rPr>
          <w:b/>
          <w:bCs/>
          <w:sz w:val="20"/>
          <w:szCs w:val="20"/>
        </w:rPr>
        <w:t>Key</w:t>
      </w:r>
    </w:p>
    <w:p w14:paraId="04C3BB76" w14:textId="77777777" w:rsidR="00A202A3" w:rsidRPr="00A202A3" w:rsidRDefault="00A202A3" w:rsidP="00A202A3">
      <w:pPr>
        <w:pStyle w:val="NoSpacing"/>
        <w:spacing w:before="0"/>
        <w:rPr>
          <w:sz w:val="16"/>
          <w:szCs w:val="16"/>
        </w:rPr>
      </w:pPr>
      <w:r w:rsidRPr="00A202A3">
        <w:rPr>
          <w:sz w:val="16"/>
          <w:szCs w:val="16"/>
        </w:rPr>
        <w:t>● = General Education Core course</w:t>
      </w:r>
    </w:p>
    <w:p w14:paraId="63FB4FFE" w14:textId="77777777" w:rsidR="00A202A3" w:rsidRPr="00A202A3" w:rsidRDefault="00A202A3" w:rsidP="00A202A3">
      <w:pPr>
        <w:pStyle w:val="NoSpacing"/>
        <w:spacing w:before="0"/>
        <w:rPr>
          <w:sz w:val="16"/>
          <w:szCs w:val="16"/>
        </w:rPr>
      </w:pPr>
      <w:r w:rsidRPr="00A202A3">
        <w:rPr>
          <w:sz w:val="16"/>
          <w:szCs w:val="16"/>
        </w:rPr>
        <w:t>+ = Prerequisite or co-requisite required</w:t>
      </w:r>
    </w:p>
    <w:p w14:paraId="2D8559F2" w14:textId="77777777" w:rsidR="00A202A3" w:rsidRDefault="00A202A3" w:rsidP="00A202A3">
      <w:pPr>
        <w:pStyle w:val="NoSpacing"/>
        <w:spacing w:before="0"/>
        <w:rPr>
          <w:sz w:val="16"/>
          <w:szCs w:val="16"/>
        </w:rPr>
      </w:pPr>
      <w:r w:rsidRPr="00A202A3">
        <w:rPr>
          <w:sz w:val="16"/>
          <w:szCs w:val="16"/>
        </w:rPr>
        <w:t>* = Minimum grade of “C” required</w:t>
      </w:r>
    </w:p>
    <w:p w14:paraId="5878F57A" w14:textId="6FD865F0" w:rsidR="00A202A3" w:rsidRPr="00BC6AE3" w:rsidRDefault="00A202A3" w:rsidP="00A202A3">
      <w:pPr>
        <w:pStyle w:val="NoSpacing"/>
        <w:spacing w:before="0"/>
        <w:rPr>
          <w:sz w:val="16"/>
          <w:szCs w:val="16"/>
        </w:rPr>
      </w:pPr>
      <w:r w:rsidRPr="00A202A3">
        <w:rPr>
          <w:sz w:val="16"/>
          <w:szCs w:val="16"/>
        </w:rPr>
        <w:t>@= Course meets Civic Literacy Requirement</w:t>
      </w:r>
    </w:p>
    <w:sectPr w:rsidR="00A202A3" w:rsidRPr="00BC6AE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FB38" w14:textId="77777777" w:rsidR="00287CDC" w:rsidRDefault="00287CDC" w:rsidP="00A07984">
      <w:pPr>
        <w:spacing w:before="0" w:after="0" w:line="240" w:lineRule="auto"/>
      </w:pPr>
      <w:r>
        <w:separator/>
      </w:r>
    </w:p>
  </w:endnote>
  <w:endnote w:type="continuationSeparator" w:id="0">
    <w:p w14:paraId="7E5BF00D" w14:textId="77777777" w:rsidR="00287CDC" w:rsidRDefault="00287CDC"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1645" w14:textId="77777777" w:rsidR="00287CDC" w:rsidRDefault="00287CDC" w:rsidP="00A07984">
      <w:pPr>
        <w:spacing w:before="0" w:after="0" w:line="240" w:lineRule="auto"/>
      </w:pPr>
      <w:r>
        <w:separator/>
      </w:r>
    </w:p>
  </w:footnote>
  <w:footnote w:type="continuationSeparator" w:id="0">
    <w:p w14:paraId="5CB63E80" w14:textId="77777777" w:rsidR="00287CDC" w:rsidRDefault="00287CDC"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99BC" w14:textId="264876FF" w:rsidR="00D32329" w:rsidRDefault="00A2777E"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Nursing option</w:t>
    </w:r>
    <w:r w:rsidR="00A447D3">
      <w:rPr>
        <w:rFonts w:ascii="Arial" w:hAnsi="Arial" w:cs="Arial"/>
        <w:b/>
        <w:bCs/>
        <w:color w:val="242852" w:themeColor="text2"/>
        <w:sz w:val="28"/>
        <w:szCs w:val="28"/>
      </w:rPr>
      <w:t xml:space="preserve">: </w:t>
    </w:r>
    <w:r w:rsidR="005062A9">
      <w:rPr>
        <w:rFonts w:ascii="Arial" w:hAnsi="Arial" w:cs="Arial"/>
        <w:b/>
        <w:bCs/>
        <w:color w:val="242852" w:themeColor="text2"/>
        <w:sz w:val="28"/>
        <w:szCs w:val="28"/>
      </w:rPr>
      <w:t>requirements for Nursing RN</w:t>
    </w:r>
    <w:r w:rsidR="00A447D3">
      <w:rPr>
        <w:rFonts w:ascii="Arial" w:hAnsi="Arial" w:cs="Arial"/>
        <w:b/>
        <w:bCs/>
        <w:color w:val="242852" w:themeColor="text2"/>
        <w:sz w:val="28"/>
        <w:szCs w:val="28"/>
      </w:rPr>
      <w:t xml:space="preserve"> (AS)</w:t>
    </w:r>
  </w:p>
  <w:p w14:paraId="07325C91" w14:textId="2C9B8F1C"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A216AF">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616F9"/>
    <w:multiLevelType w:val="hybridMultilevel"/>
    <w:tmpl w:val="FBFE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4A43"/>
    <w:rsid w:val="00015212"/>
    <w:rsid w:val="00043250"/>
    <w:rsid w:val="000464DA"/>
    <w:rsid w:val="0006084D"/>
    <w:rsid w:val="00081518"/>
    <w:rsid w:val="00081783"/>
    <w:rsid w:val="00082D84"/>
    <w:rsid w:val="000965D1"/>
    <w:rsid w:val="000A42AE"/>
    <w:rsid w:val="000C0486"/>
    <w:rsid w:val="000C1C06"/>
    <w:rsid w:val="000C4916"/>
    <w:rsid w:val="000C64A4"/>
    <w:rsid w:val="000E5365"/>
    <w:rsid w:val="000E5EE0"/>
    <w:rsid w:val="001213D7"/>
    <w:rsid w:val="00152B99"/>
    <w:rsid w:val="00156D08"/>
    <w:rsid w:val="00165A92"/>
    <w:rsid w:val="00167605"/>
    <w:rsid w:val="00185F69"/>
    <w:rsid w:val="001C2A12"/>
    <w:rsid w:val="001C537A"/>
    <w:rsid w:val="001C5896"/>
    <w:rsid w:val="001D7CCA"/>
    <w:rsid w:val="001E06FE"/>
    <w:rsid w:val="001E1238"/>
    <w:rsid w:val="001E5B91"/>
    <w:rsid w:val="0021605B"/>
    <w:rsid w:val="002374FA"/>
    <w:rsid w:val="00244E75"/>
    <w:rsid w:val="0025518F"/>
    <w:rsid w:val="00267F00"/>
    <w:rsid w:val="00270E45"/>
    <w:rsid w:val="0028323B"/>
    <w:rsid w:val="00287CDC"/>
    <w:rsid w:val="00296D53"/>
    <w:rsid w:val="002B77B6"/>
    <w:rsid w:val="002D78B7"/>
    <w:rsid w:val="002E1A44"/>
    <w:rsid w:val="002F6F88"/>
    <w:rsid w:val="00301D25"/>
    <w:rsid w:val="00312300"/>
    <w:rsid w:val="00312FC9"/>
    <w:rsid w:val="003333B9"/>
    <w:rsid w:val="003450C3"/>
    <w:rsid w:val="00362B6F"/>
    <w:rsid w:val="00384D43"/>
    <w:rsid w:val="00386726"/>
    <w:rsid w:val="003975D0"/>
    <w:rsid w:val="00397BCB"/>
    <w:rsid w:val="003A2567"/>
    <w:rsid w:val="003B6090"/>
    <w:rsid w:val="003B6B93"/>
    <w:rsid w:val="003E5561"/>
    <w:rsid w:val="003F46E9"/>
    <w:rsid w:val="003F7C8A"/>
    <w:rsid w:val="00410DA7"/>
    <w:rsid w:val="004415FB"/>
    <w:rsid w:val="00442A66"/>
    <w:rsid w:val="00456613"/>
    <w:rsid w:val="00457D58"/>
    <w:rsid w:val="00472054"/>
    <w:rsid w:val="004841DB"/>
    <w:rsid w:val="00486B84"/>
    <w:rsid w:val="00491D45"/>
    <w:rsid w:val="004A4587"/>
    <w:rsid w:val="004B1FA8"/>
    <w:rsid w:val="004B2B8A"/>
    <w:rsid w:val="004D33F2"/>
    <w:rsid w:val="004E5C95"/>
    <w:rsid w:val="004E6D36"/>
    <w:rsid w:val="004F33EF"/>
    <w:rsid w:val="004F65FB"/>
    <w:rsid w:val="004F7341"/>
    <w:rsid w:val="005062A9"/>
    <w:rsid w:val="0051615F"/>
    <w:rsid w:val="0051642C"/>
    <w:rsid w:val="0052306B"/>
    <w:rsid w:val="00527CAC"/>
    <w:rsid w:val="00527F39"/>
    <w:rsid w:val="005320D2"/>
    <w:rsid w:val="00541C4B"/>
    <w:rsid w:val="005760F0"/>
    <w:rsid w:val="00590BC5"/>
    <w:rsid w:val="005A6EDA"/>
    <w:rsid w:val="005B58F6"/>
    <w:rsid w:val="005C06D3"/>
    <w:rsid w:val="005E2ACD"/>
    <w:rsid w:val="005E6542"/>
    <w:rsid w:val="005F3AE5"/>
    <w:rsid w:val="00604B0F"/>
    <w:rsid w:val="006213F6"/>
    <w:rsid w:val="006216A7"/>
    <w:rsid w:val="0062599A"/>
    <w:rsid w:val="00640A9F"/>
    <w:rsid w:val="00641864"/>
    <w:rsid w:val="00666BE6"/>
    <w:rsid w:val="006670CA"/>
    <w:rsid w:val="00667723"/>
    <w:rsid w:val="006A4D5E"/>
    <w:rsid w:val="006D06E4"/>
    <w:rsid w:val="006D466A"/>
    <w:rsid w:val="006E7D15"/>
    <w:rsid w:val="006F6EB5"/>
    <w:rsid w:val="006F75C8"/>
    <w:rsid w:val="00706E7C"/>
    <w:rsid w:val="00706FFD"/>
    <w:rsid w:val="007241A0"/>
    <w:rsid w:val="007260AB"/>
    <w:rsid w:val="00726E41"/>
    <w:rsid w:val="00731888"/>
    <w:rsid w:val="007433A0"/>
    <w:rsid w:val="0076000C"/>
    <w:rsid w:val="0078376C"/>
    <w:rsid w:val="0079165C"/>
    <w:rsid w:val="007A4A3B"/>
    <w:rsid w:val="007A4E99"/>
    <w:rsid w:val="007B544D"/>
    <w:rsid w:val="007C0D8D"/>
    <w:rsid w:val="007C4EDD"/>
    <w:rsid w:val="007C6BE4"/>
    <w:rsid w:val="007F0462"/>
    <w:rsid w:val="0080140C"/>
    <w:rsid w:val="00811AF9"/>
    <w:rsid w:val="00811F0E"/>
    <w:rsid w:val="008625B4"/>
    <w:rsid w:val="00872251"/>
    <w:rsid w:val="00884634"/>
    <w:rsid w:val="00886636"/>
    <w:rsid w:val="008A6410"/>
    <w:rsid w:val="008C59BA"/>
    <w:rsid w:val="008D4CC2"/>
    <w:rsid w:val="008E1CD4"/>
    <w:rsid w:val="008E6585"/>
    <w:rsid w:val="008E739C"/>
    <w:rsid w:val="00910EDB"/>
    <w:rsid w:val="00911C9B"/>
    <w:rsid w:val="009455BE"/>
    <w:rsid w:val="00955979"/>
    <w:rsid w:val="00961B2A"/>
    <w:rsid w:val="009723D0"/>
    <w:rsid w:val="0097371A"/>
    <w:rsid w:val="0098566A"/>
    <w:rsid w:val="009B6235"/>
    <w:rsid w:val="009D1920"/>
    <w:rsid w:val="00A07984"/>
    <w:rsid w:val="00A07A51"/>
    <w:rsid w:val="00A178F0"/>
    <w:rsid w:val="00A202A3"/>
    <w:rsid w:val="00A216AF"/>
    <w:rsid w:val="00A24F52"/>
    <w:rsid w:val="00A2777E"/>
    <w:rsid w:val="00A3381B"/>
    <w:rsid w:val="00A43A5F"/>
    <w:rsid w:val="00A442A4"/>
    <w:rsid w:val="00A447D3"/>
    <w:rsid w:val="00A73AB4"/>
    <w:rsid w:val="00A93EBA"/>
    <w:rsid w:val="00AA0DEC"/>
    <w:rsid w:val="00AA6833"/>
    <w:rsid w:val="00AA7118"/>
    <w:rsid w:val="00AC2B32"/>
    <w:rsid w:val="00AC2C7A"/>
    <w:rsid w:val="00AC4521"/>
    <w:rsid w:val="00AD4402"/>
    <w:rsid w:val="00AE5285"/>
    <w:rsid w:val="00AE688C"/>
    <w:rsid w:val="00AE7CD5"/>
    <w:rsid w:val="00AF625D"/>
    <w:rsid w:val="00AF7252"/>
    <w:rsid w:val="00B005CF"/>
    <w:rsid w:val="00B16E42"/>
    <w:rsid w:val="00B256A9"/>
    <w:rsid w:val="00B57A01"/>
    <w:rsid w:val="00B60CBD"/>
    <w:rsid w:val="00B6451B"/>
    <w:rsid w:val="00B80132"/>
    <w:rsid w:val="00B8186A"/>
    <w:rsid w:val="00B819A0"/>
    <w:rsid w:val="00B86060"/>
    <w:rsid w:val="00BC5A65"/>
    <w:rsid w:val="00BC6AE3"/>
    <w:rsid w:val="00BF4777"/>
    <w:rsid w:val="00C00BDA"/>
    <w:rsid w:val="00C10313"/>
    <w:rsid w:val="00C12F67"/>
    <w:rsid w:val="00C202D5"/>
    <w:rsid w:val="00C20BC1"/>
    <w:rsid w:val="00C945CA"/>
    <w:rsid w:val="00CA2DCD"/>
    <w:rsid w:val="00CA3B62"/>
    <w:rsid w:val="00CB4C78"/>
    <w:rsid w:val="00CC3D0E"/>
    <w:rsid w:val="00CC413D"/>
    <w:rsid w:val="00CD2ADD"/>
    <w:rsid w:val="00CD58B4"/>
    <w:rsid w:val="00CE4D57"/>
    <w:rsid w:val="00D048A5"/>
    <w:rsid w:val="00D06D13"/>
    <w:rsid w:val="00D32329"/>
    <w:rsid w:val="00D507D6"/>
    <w:rsid w:val="00D55142"/>
    <w:rsid w:val="00D92CDC"/>
    <w:rsid w:val="00DB3C17"/>
    <w:rsid w:val="00DC00A3"/>
    <w:rsid w:val="00DC2804"/>
    <w:rsid w:val="00DE0ABB"/>
    <w:rsid w:val="00DE4879"/>
    <w:rsid w:val="00DF13F0"/>
    <w:rsid w:val="00E01849"/>
    <w:rsid w:val="00E02AEF"/>
    <w:rsid w:val="00E377A0"/>
    <w:rsid w:val="00E40C8D"/>
    <w:rsid w:val="00E65FD2"/>
    <w:rsid w:val="00E7063D"/>
    <w:rsid w:val="00E9035C"/>
    <w:rsid w:val="00EA475B"/>
    <w:rsid w:val="00EB17EF"/>
    <w:rsid w:val="00EB21A7"/>
    <w:rsid w:val="00EC6007"/>
    <w:rsid w:val="00ED7C1F"/>
    <w:rsid w:val="00ED7EFC"/>
    <w:rsid w:val="00EE7A36"/>
    <w:rsid w:val="00EF10B9"/>
    <w:rsid w:val="00F31C80"/>
    <w:rsid w:val="00F40A0D"/>
    <w:rsid w:val="00F60012"/>
    <w:rsid w:val="00F7486C"/>
    <w:rsid w:val="00F8028B"/>
    <w:rsid w:val="00F9240D"/>
    <w:rsid w:val="00FA0701"/>
    <w:rsid w:val="00FA09D7"/>
    <w:rsid w:val="00FA4367"/>
    <w:rsid w:val="00FB5084"/>
    <w:rsid w:val="00FC6A30"/>
    <w:rsid w:val="00FD63FB"/>
    <w:rsid w:val="00FE380C"/>
    <w:rsid w:val="00FE3FB4"/>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18</cp:revision>
  <cp:lastPrinted>2026-02-03T13:28:00Z</cp:lastPrinted>
  <dcterms:created xsi:type="dcterms:W3CDTF">2026-02-03T13:22:00Z</dcterms:created>
  <dcterms:modified xsi:type="dcterms:W3CDTF">2026-03-25T19:09:00Z</dcterms:modified>
</cp:coreProperties>
</file>