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EE76E9" w14:textId="346C46DC" w:rsidR="002836F5" w:rsidRDefault="002836F5" w:rsidP="002836F5">
      <w:pPr>
        <w:pStyle w:val="NoSpacing"/>
        <w:spacing w:before="0"/>
        <w:rPr>
          <w:sz w:val="16"/>
          <w:szCs w:val="16"/>
        </w:rPr>
      </w:pPr>
      <w:r>
        <w:rPr>
          <w:sz w:val="16"/>
          <w:szCs w:val="16"/>
        </w:rPr>
        <w:t>___STA2023 Statistics</w:t>
      </w:r>
      <w:r w:rsidRPr="000C1C06">
        <w:rPr>
          <w:sz w:val="16"/>
          <w:szCs w:val="16"/>
        </w:rPr>
        <w:t>●+*</w:t>
      </w:r>
      <w:r>
        <w:rPr>
          <w:sz w:val="16"/>
          <w:szCs w:val="16"/>
        </w:rPr>
        <w:t xml:space="preserve">                      </w:t>
      </w:r>
      <w:r w:rsidR="00A6713F">
        <w:rPr>
          <w:sz w:val="16"/>
          <w:szCs w:val="16"/>
        </w:rPr>
        <w:t xml:space="preserve">               3</w:t>
      </w:r>
    </w:p>
    <w:p w14:paraId="4F54AA20" w14:textId="23CADE1D" w:rsidR="002836F5" w:rsidRDefault="002836F5" w:rsidP="002836F5">
      <w:pPr>
        <w:pStyle w:val="NoSpacing"/>
        <w:spacing w:before="0"/>
        <w:rPr>
          <w:sz w:val="16"/>
          <w:szCs w:val="16"/>
        </w:rPr>
      </w:pPr>
      <w:r>
        <w:rPr>
          <w:sz w:val="16"/>
          <w:szCs w:val="16"/>
        </w:rPr>
        <w:t>___MAC</w:t>
      </w:r>
      <w:r w:rsidR="00B957C9">
        <w:rPr>
          <w:sz w:val="16"/>
          <w:szCs w:val="16"/>
        </w:rPr>
        <w:t xml:space="preserve">1114 </w:t>
      </w:r>
      <w:r w:rsidR="00CF2E26">
        <w:rPr>
          <w:sz w:val="16"/>
          <w:szCs w:val="16"/>
        </w:rPr>
        <w:t>Plane Trigonometry</w:t>
      </w:r>
      <w:r w:rsidRPr="000C1C06">
        <w:rPr>
          <w:sz w:val="16"/>
          <w:szCs w:val="16"/>
        </w:rPr>
        <w:t>+*</w:t>
      </w:r>
      <w:r>
        <w:rPr>
          <w:sz w:val="16"/>
          <w:szCs w:val="16"/>
        </w:rPr>
        <w:tab/>
        <w:t xml:space="preserve">   </w:t>
      </w:r>
      <w:r w:rsidR="00A6713F">
        <w:rPr>
          <w:sz w:val="16"/>
          <w:szCs w:val="16"/>
        </w:rPr>
        <w:t xml:space="preserve"> </w:t>
      </w:r>
      <w:r w:rsidR="00B957C9">
        <w:rPr>
          <w:sz w:val="16"/>
          <w:szCs w:val="16"/>
        </w:rPr>
        <w:t>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18A66BFE"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CD1CAF">
        <w:rPr>
          <w:sz w:val="16"/>
          <w:szCs w:val="16"/>
        </w:rPr>
        <w:t xml:space="preserve">* </w:t>
      </w:r>
      <w:r w:rsidR="00872251">
        <w:rPr>
          <w:sz w:val="16"/>
          <w:szCs w:val="16"/>
        </w:rPr>
        <w:tab/>
      </w:r>
      <w:r w:rsidR="00CD1CAF">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68EAF42E" w:rsidR="00837565" w:rsidRDefault="00837565" w:rsidP="00837565">
      <w:pPr>
        <w:pStyle w:val="NoSpacing"/>
        <w:spacing w:before="0"/>
        <w:rPr>
          <w:sz w:val="16"/>
          <w:szCs w:val="16"/>
        </w:rPr>
      </w:pPr>
      <w:r>
        <w:rPr>
          <w:sz w:val="16"/>
          <w:szCs w:val="16"/>
        </w:rPr>
        <w:t>___</w:t>
      </w:r>
      <w:r w:rsidRPr="00E02AEF">
        <w:rPr>
          <w:sz w:val="16"/>
          <w:szCs w:val="16"/>
        </w:rPr>
        <w:t>BSC2010 Biology for Science Majors I●+</w:t>
      </w:r>
      <w:r w:rsidR="00CD1CAF">
        <w:rPr>
          <w:sz w:val="16"/>
          <w:szCs w:val="16"/>
        </w:rPr>
        <w:t xml:space="preserve">* </w:t>
      </w:r>
      <w:r w:rsidRPr="00E02AEF">
        <w:rPr>
          <w:sz w:val="16"/>
          <w:szCs w:val="16"/>
        </w:rPr>
        <w:t>3</w:t>
      </w:r>
    </w:p>
    <w:p w14:paraId="7336F96C" w14:textId="77777777" w:rsidR="00332B24" w:rsidRPr="00E02AEF" w:rsidRDefault="00332B24" w:rsidP="00837565">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 xml:space="preserve">ECO2013 </w:t>
      </w:r>
      <w:proofErr w:type="spellStart"/>
      <w:r w:rsidRPr="0025518F">
        <w:rPr>
          <w:sz w:val="16"/>
          <w:szCs w:val="16"/>
        </w:rPr>
        <w:t>Princ</w:t>
      </w:r>
      <w:proofErr w:type="spellEnd"/>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POS2041 American </w:t>
      </w:r>
      <w:proofErr w:type="spellStart"/>
      <w:r w:rsidRPr="000965D1">
        <w:rPr>
          <w:sz w:val="16"/>
          <w:szCs w:val="16"/>
        </w:rPr>
        <w:t>Nat’l</w:t>
      </w:r>
      <w:proofErr w:type="spellEnd"/>
      <w:r w:rsidRPr="000965D1">
        <w:rPr>
          <w:sz w:val="16"/>
          <w:szCs w:val="16"/>
        </w:rPr>
        <w:t xml:space="preserve"> </w:t>
      </w:r>
      <w:proofErr w:type="gramStart"/>
      <w:r w:rsidRPr="000965D1">
        <w:rPr>
          <w:sz w:val="16"/>
          <w:szCs w:val="16"/>
        </w:rPr>
        <w:t>Govern</w:t>
      </w:r>
      <w:r>
        <w:rPr>
          <w:sz w:val="16"/>
          <w:szCs w:val="16"/>
        </w:rPr>
        <w:t>.</w:t>
      </w:r>
      <w:r w:rsidRPr="000965D1">
        <w:rPr>
          <w:sz w:val="16"/>
          <w:szCs w:val="16"/>
        </w:rPr>
        <w:t>●</w:t>
      </w:r>
      <w:proofErr w:type="gramEnd"/>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17BECC2A" w14:textId="77777777" w:rsidR="0077058A" w:rsidRDefault="0077058A" w:rsidP="006D72CB">
      <w:pPr>
        <w:pStyle w:val="NoSpacing"/>
        <w:spacing w:before="0"/>
        <w:rPr>
          <w:sz w:val="16"/>
          <w:szCs w:val="16"/>
        </w:rPr>
      </w:pPr>
    </w:p>
    <w:p w14:paraId="7938C3F0" w14:textId="77777777" w:rsidR="0077058A" w:rsidRDefault="0077058A" w:rsidP="006D72CB">
      <w:pPr>
        <w:pStyle w:val="NoSpacing"/>
        <w:spacing w:before="0"/>
        <w:rPr>
          <w:sz w:val="16"/>
          <w:szCs w:val="16"/>
        </w:rPr>
      </w:pPr>
    </w:p>
    <w:p w14:paraId="5314C447" w14:textId="77777777" w:rsidR="0077058A" w:rsidRDefault="0077058A" w:rsidP="006D72CB">
      <w:pPr>
        <w:pStyle w:val="NoSpacing"/>
        <w:spacing w:before="0"/>
        <w:rPr>
          <w:sz w:val="16"/>
          <w:szCs w:val="16"/>
        </w:rPr>
      </w:pPr>
    </w:p>
    <w:p w14:paraId="3DE0E722" w14:textId="77777777" w:rsidR="0077058A" w:rsidRDefault="0077058A"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7F4A3447" w14:textId="59D595B7"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208F">
        <w:rPr>
          <w:b/>
          <w:bCs/>
          <w:sz w:val="20"/>
          <w:szCs w:val="20"/>
        </w:rPr>
        <w:t>21</w:t>
      </w:r>
      <w:r w:rsidR="00B256A9" w:rsidRPr="00955979">
        <w:rPr>
          <w:b/>
          <w:bCs/>
          <w:sz w:val="20"/>
          <w:szCs w:val="20"/>
        </w:rPr>
        <w:t xml:space="preserve"> Hours)</w:t>
      </w:r>
    </w:p>
    <w:p w14:paraId="4662DFE1" w14:textId="77777777" w:rsidR="00C009BF" w:rsidRPr="00C009BF" w:rsidRDefault="00C009BF" w:rsidP="00C009BF">
      <w:pPr>
        <w:autoSpaceDE w:val="0"/>
        <w:autoSpaceDN w:val="0"/>
        <w:adjustRightInd w:val="0"/>
        <w:spacing w:before="0" w:after="0" w:line="240" w:lineRule="auto"/>
        <w:rPr>
          <w:rFonts w:cstheme="minorHAnsi"/>
          <w:color w:val="000000"/>
          <w:sz w:val="14"/>
          <w:szCs w:val="14"/>
        </w:rPr>
      </w:pPr>
    </w:p>
    <w:p w14:paraId="59DCE6BF" w14:textId="5A92C593" w:rsidR="00C009BF" w:rsidRDefault="00C009BF" w:rsidP="00C009BF">
      <w:pPr>
        <w:pStyle w:val="NoSpacing"/>
        <w:spacing w:before="0"/>
        <w:rPr>
          <w:rFonts w:cstheme="minorHAnsi"/>
          <w:color w:val="000000"/>
          <w:sz w:val="16"/>
          <w:szCs w:val="16"/>
        </w:rPr>
      </w:pPr>
      <w:r w:rsidRPr="00C009BF">
        <w:rPr>
          <w:rFonts w:cstheme="minorHAnsi"/>
          <w:color w:val="000000"/>
          <w:sz w:val="24"/>
          <w:szCs w:val="24"/>
        </w:rPr>
        <w:t xml:space="preserve"> </w:t>
      </w:r>
      <w:r w:rsidR="006734EB" w:rsidRPr="006734EB">
        <w:rPr>
          <w:rFonts w:cstheme="minorHAnsi"/>
          <w:color w:val="000000"/>
          <w:sz w:val="16"/>
          <w:szCs w:val="16"/>
        </w:rPr>
        <w:t>This transfer track is designed to prepare students for upper division studies in physical therapy. In Florida, the physical therapy programs are five years in length and lead to M.S. degrees in physical therapy: The UF, FAMU, UCF, UNF, and FIU offer degrees in physical therapy. All schools require that students successfully complete the courses listed below. The programs are highly competitive, so students are advised to maintain a minimum GPA of 3.0, although a higher GPA is needed to meet minimum standards at some of the schools.  Students must also complete volunteer time under the supervision of a registered physical therapist. Some schools also require their applicants to take the Allied Health Professions Admissions Test. Check with the program advisor for more details. Graduates from schools of physical therapy are in great demand to manage rehabilitative programs for people suffering from a variety of illnesses and injuries.</w:t>
      </w:r>
    </w:p>
    <w:p w14:paraId="69753413" w14:textId="77777777" w:rsidR="006734EB" w:rsidRDefault="006734EB" w:rsidP="00C009BF">
      <w:pPr>
        <w:pStyle w:val="NoSpacing"/>
        <w:spacing w:before="0"/>
        <w:rPr>
          <w:sz w:val="16"/>
          <w:szCs w:val="16"/>
        </w:rPr>
      </w:pPr>
    </w:p>
    <w:p w14:paraId="163BD17B" w14:textId="77777777" w:rsidR="0077058A" w:rsidRDefault="0077058A" w:rsidP="0077058A">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0FE00FB0" w14:textId="77777777" w:rsidR="0077058A" w:rsidRDefault="0077058A" w:rsidP="0077058A">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21C688AA" w14:textId="77777777" w:rsidR="0077058A" w:rsidRDefault="0077058A" w:rsidP="0077058A">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3CF52548" w14:textId="6D62280A" w:rsidR="00DD1AB4" w:rsidRDefault="00DD1AB4" w:rsidP="00DD1AB4">
      <w:pPr>
        <w:pStyle w:val="NoSpacing"/>
        <w:spacing w:before="0"/>
        <w:rPr>
          <w:sz w:val="16"/>
          <w:szCs w:val="16"/>
        </w:rPr>
      </w:pPr>
      <w:r>
        <w:rPr>
          <w:sz w:val="16"/>
          <w:szCs w:val="16"/>
        </w:rPr>
        <w:t>___</w:t>
      </w:r>
      <w:r w:rsidR="0081007A" w:rsidRPr="0081007A">
        <w:rPr>
          <w:sz w:val="16"/>
          <w:szCs w:val="16"/>
        </w:rPr>
        <w:t>PHY2053 College Physics I●+*</w:t>
      </w:r>
      <w:r w:rsidR="0081007A">
        <w:rPr>
          <w:sz w:val="16"/>
          <w:szCs w:val="16"/>
        </w:rPr>
        <w:t xml:space="preserve">                       3</w:t>
      </w:r>
    </w:p>
    <w:p w14:paraId="23A403EA" w14:textId="49A67868" w:rsidR="00DD1AB4" w:rsidRDefault="00DD1AB4" w:rsidP="00DD1AB4">
      <w:pPr>
        <w:pStyle w:val="NoSpacing"/>
        <w:spacing w:before="0"/>
        <w:rPr>
          <w:sz w:val="16"/>
          <w:szCs w:val="16"/>
        </w:rPr>
      </w:pPr>
      <w:r>
        <w:rPr>
          <w:sz w:val="16"/>
          <w:szCs w:val="16"/>
        </w:rPr>
        <w:t>___</w:t>
      </w:r>
      <w:r w:rsidR="00D06831" w:rsidRPr="00D06831">
        <w:rPr>
          <w:sz w:val="16"/>
          <w:szCs w:val="16"/>
        </w:rPr>
        <w:t>PHY2053L College Physics I Lab+*</w:t>
      </w:r>
      <w:r w:rsidR="00D06831">
        <w:rPr>
          <w:sz w:val="16"/>
          <w:szCs w:val="16"/>
        </w:rPr>
        <w:t xml:space="preserve">                 </w:t>
      </w:r>
      <w:r>
        <w:rPr>
          <w:sz w:val="16"/>
          <w:szCs w:val="16"/>
        </w:rPr>
        <w:t>1</w:t>
      </w:r>
    </w:p>
    <w:p w14:paraId="6636E9CB" w14:textId="10A648C2" w:rsidR="00DD1AB4" w:rsidRDefault="00DD1AB4" w:rsidP="00DD1AB4">
      <w:pPr>
        <w:pStyle w:val="NoSpacing"/>
        <w:spacing w:before="0"/>
        <w:rPr>
          <w:sz w:val="16"/>
          <w:szCs w:val="16"/>
        </w:rPr>
      </w:pPr>
      <w:r>
        <w:rPr>
          <w:sz w:val="16"/>
          <w:szCs w:val="16"/>
        </w:rPr>
        <w:t>___</w:t>
      </w:r>
      <w:r w:rsidR="00D06831" w:rsidRPr="00D06831">
        <w:rPr>
          <w:sz w:val="16"/>
          <w:szCs w:val="16"/>
        </w:rPr>
        <w:t>PHY2054 College Physics II+*</w:t>
      </w:r>
      <w:r w:rsidR="00D06831">
        <w:rPr>
          <w:sz w:val="16"/>
          <w:szCs w:val="16"/>
        </w:rPr>
        <w:t xml:space="preserve">     </w:t>
      </w:r>
      <w:r w:rsidRPr="002D59BC">
        <w:rPr>
          <w:sz w:val="16"/>
          <w:szCs w:val="16"/>
        </w:rPr>
        <w:t xml:space="preserve"> </w:t>
      </w:r>
      <w:r>
        <w:rPr>
          <w:sz w:val="16"/>
          <w:szCs w:val="16"/>
        </w:rPr>
        <w:t xml:space="preserve">                  </w:t>
      </w:r>
      <w:r w:rsidR="0030665A">
        <w:rPr>
          <w:sz w:val="16"/>
          <w:szCs w:val="16"/>
        </w:rPr>
        <w:t xml:space="preserve"> 3</w:t>
      </w:r>
    </w:p>
    <w:p w14:paraId="4EC4DF15" w14:textId="1ACCCD60" w:rsidR="008E1D21" w:rsidRDefault="00DD1AB4" w:rsidP="00DD1AB4">
      <w:pPr>
        <w:pStyle w:val="NoSpacing"/>
        <w:spacing w:before="0"/>
        <w:rPr>
          <w:sz w:val="16"/>
          <w:szCs w:val="16"/>
        </w:rPr>
      </w:pPr>
      <w:r>
        <w:rPr>
          <w:sz w:val="16"/>
          <w:szCs w:val="16"/>
        </w:rPr>
        <w:t>___</w:t>
      </w:r>
      <w:r w:rsidR="0030665A" w:rsidRPr="0030665A">
        <w:rPr>
          <w:sz w:val="16"/>
          <w:szCs w:val="16"/>
        </w:rPr>
        <w:t>PHY2054L College Physics II Lab+*</w:t>
      </w:r>
      <w:r w:rsidR="0030665A">
        <w:rPr>
          <w:sz w:val="16"/>
          <w:szCs w:val="16"/>
        </w:rPr>
        <w:t xml:space="preserve">                </w:t>
      </w:r>
      <w:r>
        <w:rPr>
          <w:sz w:val="16"/>
          <w:szCs w:val="16"/>
        </w:rPr>
        <w:t>1</w:t>
      </w:r>
    </w:p>
    <w:p w14:paraId="10B089B5" w14:textId="5E8C983B" w:rsidR="008E1D21" w:rsidRDefault="002707C5" w:rsidP="007101CB">
      <w:pPr>
        <w:pStyle w:val="NoSpacing"/>
        <w:spacing w:before="0"/>
        <w:rPr>
          <w:sz w:val="16"/>
          <w:szCs w:val="16"/>
        </w:rPr>
      </w:pPr>
      <w:r>
        <w:rPr>
          <w:sz w:val="16"/>
          <w:szCs w:val="16"/>
        </w:rPr>
        <w:t>___DEP2004 Developmental Psychology</w:t>
      </w:r>
      <w:r w:rsidR="0078208F">
        <w:rPr>
          <w:sz w:val="16"/>
          <w:szCs w:val="16"/>
        </w:rPr>
        <w:t xml:space="preserve">           3</w:t>
      </w:r>
    </w:p>
    <w:p w14:paraId="4B7D4E04" w14:textId="77777777" w:rsidR="002707C5" w:rsidRDefault="002707C5" w:rsidP="007101CB">
      <w:pPr>
        <w:pStyle w:val="NoSpacing"/>
        <w:spacing w:before="0"/>
        <w:rPr>
          <w:sz w:val="16"/>
          <w:szCs w:val="16"/>
        </w:rPr>
      </w:pPr>
    </w:p>
    <w:p w14:paraId="0F832FB4" w14:textId="69C04E7F"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6734EB">
        <w:rPr>
          <w:b/>
          <w:bCs/>
          <w:sz w:val="20"/>
          <w:szCs w:val="20"/>
        </w:rPr>
        <w:t>3</w:t>
      </w:r>
      <w:r w:rsidR="00FB1E51" w:rsidRPr="00FB1E51">
        <w:rPr>
          <w:b/>
          <w:bCs/>
          <w:sz w:val="20"/>
          <w:szCs w:val="20"/>
        </w:rPr>
        <w:t xml:space="preserve"> hour)</w:t>
      </w:r>
    </w:p>
    <w:p w14:paraId="5C966344" w14:textId="74F8D9B9" w:rsidR="00CA7632" w:rsidRPr="00CA7632" w:rsidRDefault="00CA7632" w:rsidP="00C90700">
      <w:pPr>
        <w:pStyle w:val="NoSpacing"/>
        <w:spacing w:before="0"/>
        <w:rPr>
          <w:b/>
          <w:bCs/>
          <w:i/>
          <w:iCs/>
        </w:rPr>
      </w:pPr>
      <w:r w:rsidRPr="00CA7632">
        <w:rPr>
          <w:b/>
          <w:bCs/>
          <w:i/>
          <w:iCs/>
        </w:rPr>
        <w:t>Recommended Elective</w:t>
      </w:r>
    </w:p>
    <w:p w14:paraId="22E3D8E5" w14:textId="13E1E838" w:rsidR="00D345D2" w:rsidRPr="00CA7632" w:rsidRDefault="00CA7632" w:rsidP="00C90700">
      <w:pPr>
        <w:pStyle w:val="NoSpacing"/>
        <w:spacing w:before="0"/>
        <w:rPr>
          <w:i/>
          <w:iCs/>
        </w:rPr>
      </w:pPr>
      <w:r w:rsidRPr="00CA7632">
        <w:rPr>
          <w:i/>
          <w:iCs/>
        </w:rPr>
        <w:t xml:space="preserve">Approved Anatomy and Physiology  </w:t>
      </w:r>
    </w:p>
    <w:p w14:paraId="7EABB4AE" w14:textId="77777777" w:rsidR="00172E57" w:rsidRDefault="00172E57" w:rsidP="00C90700">
      <w:pPr>
        <w:pStyle w:val="NoSpacing"/>
        <w:spacing w:before="0"/>
        <w:rPr>
          <w:b/>
          <w:bCs/>
        </w:rPr>
      </w:pPr>
    </w:p>
    <w:tbl>
      <w:tblPr>
        <w:tblStyle w:val="GridTable4-Accent4"/>
        <w:tblW w:w="0" w:type="auto"/>
        <w:tblLook w:val="04A0" w:firstRow="1" w:lastRow="0" w:firstColumn="1" w:lastColumn="0" w:noHBand="0" w:noVBand="1"/>
        <w:tblCaption w:val="Elective Courses"/>
      </w:tblPr>
      <w:tblGrid>
        <w:gridCol w:w="2402"/>
        <w:gridCol w:w="708"/>
      </w:tblGrid>
      <w:tr w:rsidR="00172E57" w14:paraId="343D9264" w14:textId="77777777" w:rsidTr="00C9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774D4F76" w14:textId="77777777" w:rsidR="00172E57" w:rsidRPr="0021605B" w:rsidRDefault="00172E57" w:rsidP="00C96F01">
            <w:pPr>
              <w:pStyle w:val="NoSpacing"/>
              <w:spacing w:before="0"/>
            </w:pPr>
            <w:r w:rsidRPr="0021605B">
              <w:t>Courses</w:t>
            </w:r>
          </w:p>
        </w:tc>
        <w:tc>
          <w:tcPr>
            <w:tcW w:w="708" w:type="dxa"/>
            <w:shd w:val="clear" w:color="auto" w:fill="253356" w:themeFill="accent1" w:themeFillShade="80"/>
          </w:tcPr>
          <w:p w14:paraId="6BEE68F6" w14:textId="77777777" w:rsidR="00172E57" w:rsidRPr="0021605B" w:rsidRDefault="00172E57" w:rsidP="00C96F0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172E57" w14:paraId="7607BD6E" w14:textId="77777777" w:rsidTr="00C9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925C4E5" w14:textId="77777777" w:rsidR="00172E57" w:rsidRPr="00731888" w:rsidRDefault="00172E57" w:rsidP="00C96F01">
            <w:pPr>
              <w:pStyle w:val="NoSpacing"/>
              <w:spacing w:before="0"/>
            </w:pPr>
          </w:p>
        </w:tc>
        <w:tc>
          <w:tcPr>
            <w:tcW w:w="708" w:type="dxa"/>
          </w:tcPr>
          <w:p w14:paraId="78FF525D" w14:textId="77777777" w:rsidR="00172E57" w:rsidRPr="00731888" w:rsidRDefault="00172E57" w:rsidP="00C96F0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172E57" w14:paraId="5B2838A1" w14:textId="77777777" w:rsidTr="00C96F01">
        <w:tc>
          <w:tcPr>
            <w:cnfStyle w:val="001000000000" w:firstRow="0" w:lastRow="0" w:firstColumn="1" w:lastColumn="0" w:oddVBand="0" w:evenVBand="0" w:oddHBand="0" w:evenHBand="0" w:firstRowFirstColumn="0" w:firstRowLastColumn="0" w:lastRowFirstColumn="0" w:lastRowLastColumn="0"/>
            <w:tcW w:w="2402" w:type="dxa"/>
          </w:tcPr>
          <w:p w14:paraId="21FB2AB6" w14:textId="77777777" w:rsidR="00172E57" w:rsidRPr="00731888" w:rsidRDefault="00172E57" w:rsidP="00C96F01">
            <w:pPr>
              <w:pStyle w:val="NoSpacing"/>
              <w:spacing w:before="0"/>
            </w:pPr>
          </w:p>
        </w:tc>
        <w:tc>
          <w:tcPr>
            <w:tcW w:w="708" w:type="dxa"/>
          </w:tcPr>
          <w:p w14:paraId="3BA2446F" w14:textId="77777777" w:rsidR="00172E57" w:rsidRPr="00731888" w:rsidRDefault="00172E57" w:rsidP="00C96F0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172E57" w14:paraId="22E46356" w14:textId="77777777" w:rsidTr="00C9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1115E51" w14:textId="77777777" w:rsidR="00172E57" w:rsidRPr="00731888" w:rsidRDefault="00172E57" w:rsidP="00C96F01">
            <w:pPr>
              <w:pStyle w:val="NoSpacing"/>
              <w:spacing w:before="0"/>
            </w:pPr>
          </w:p>
        </w:tc>
        <w:tc>
          <w:tcPr>
            <w:tcW w:w="708" w:type="dxa"/>
          </w:tcPr>
          <w:p w14:paraId="025C1D80" w14:textId="77777777" w:rsidR="00172E57" w:rsidRPr="00731888" w:rsidRDefault="00172E57" w:rsidP="00C96F0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172E57" w14:paraId="0F4F261A" w14:textId="77777777" w:rsidTr="00C96F01">
        <w:tc>
          <w:tcPr>
            <w:cnfStyle w:val="001000000000" w:firstRow="0" w:lastRow="0" w:firstColumn="1" w:lastColumn="0" w:oddVBand="0" w:evenVBand="0" w:oddHBand="0" w:evenHBand="0" w:firstRowFirstColumn="0" w:firstRowLastColumn="0" w:lastRowFirstColumn="0" w:lastRowLastColumn="0"/>
            <w:tcW w:w="2402" w:type="dxa"/>
          </w:tcPr>
          <w:p w14:paraId="2EC397B0" w14:textId="77777777" w:rsidR="00172E57" w:rsidRPr="00731888" w:rsidRDefault="00172E57" w:rsidP="00C96F01">
            <w:pPr>
              <w:pStyle w:val="NoSpacing"/>
              <w:spacing w:before="0"/>
            </w:pPr>
          </w:p>
        </w:tc>
        <w:tc>
          <w:tcPr>
            <w:tcW w:w="708" w:type="dxa"/>
          </w:tcPr>
          <w:p w14:paraId="209F0352" w14:textId="77777777" w:rsidR="00172E57" w:rsidRPr="00731888" w:rsidRDefault="00172E57" w:rsidP="00C96F0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172E57" w14:paraId="5F8C512F" w14:textId="77777777" w:rsidTr="00C9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A756798" w14:textId="77777777" w:rsidR="00172E57" w:rsidRPr="00731888" w:rsidRDefault="00172E57" w:rsidP="00C96F01">
            <w:pPr>
              <w:pStyle w:val="NoSpacing"/>
              <w:spacing w:before="0"/>
            </w:pPr>
          </w:p>
        </w:tc>
        <w:tc>
          <w:tcPr>
            <w:tcW w:w="708" w:type="dxa"/>
          </w:tcPr>
          <w:p w14:paraId="35141C3E" w14:textId="77777777" w:rsidR="00172E57" w:rsidRPr="00731888" w:rsidRDefault="00172E57" w:rsidP="00C96F0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172E57" w14:paraId="0FA1E7A6" w14:textId="77777777" w:rsidTr="00C96F01">
        <w:tc>
          <w:tcPr>
            <w:cnfStyle w:val="001000000000" w:firstRow="0" w:lastRow="0" w:firstColumn="1" w:lastColumn="0" w:oddVBand="0" w:evenVBand="0" w:oddHBand="0" w:evenHBand="0" w:firstRowFirstColumn="0" w:firstRowLastColumn="0" w:lastRowFirstColumn="0" w:lastRowLastColumn="0"/>
            <w:tcW w:w="2402" w:type="dxa"/>
          </w:tcPr>
          <w:p w14:paraId="25137009" w14:textId="77777777" w:rsidR="00172E57" w:rsidRPr="00731888" w:rsidRDefault="00172E57" w:rsidP="00C96F01">
            <w:pPr>
              <w:pStyle w:val="NoSpacing"/>
              <w:spacing w:before="0"/>
            </w:pPr>
          </w:p>
        </w:tc>
        <w:tc>
          <w:tcPr>
            <w:tcW w:w="708" w:type="dxa"/>
          </w:tcPr>
          <w:p w14:paraId="75BDDBB0" w14:textId="77777777" w:rsidR="00172E57" w:rsidRPr="00731888" w:rsidRDefault="00172E57" w:rsidP="00C96F0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4CC9DDC3" w14:textId="77777777" w:rsidR="00172E57" w:rsidRDefault="00172E57"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AE92" w14:textId="77777777" w:rsidR="00362593" w:rsidRDefault="00362593" w:rsidP="00A07984">
      <w:pPr>
        <w:spacing w:before="0" w:after="0" w:line="240" w:lineRule="auto"/>
      </w:pPr>
      <w:r>
        <w:separator/>
      </w:r>
    </w:p>
  </w:endnote>
  <w:endnote w:type="continuationSeparator" w:id="0">
    <w:p w14:paraId="6DAC6A9C" w14:textId="77777777" w:rsidR="00362593" w:rsidRDefault="0036259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CF6D" w14:textId="77777777" w:rsidR="00362593" w:rsidRDefault="00362593" w:rsidP="00A07984">
      <w:pPr>
        <w:spacing w:before="0" w:after="0" w:line="240" w:lineRule="auto"/>
      </w:pPr>
      <w:r>
        <w:separator/>
      </w:r>
    </w:p>
  </w:footnote>
  <w:footnote w:type="continuationSeparator" w:id="0">
    <w:p w14:paraId="6BC63EB4" w14:textId="77777777" w:rsidR="00362593" w:rsidRDefault="0036259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4756AB35" w:rsidR="0053666F" w:rsidRDefault="00B957C9"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physical therapy </w:t>
    </w:r>
    <w:r w:rsidR="00A51015">
      <w:rPr>
        <w:rFonts w:ascii="Arial" w:hAnsi="Arial" w:cs="Arial"/>
        <w:b/>
        <w:bCs/>
        <w:color w:val="242852" w:themeColor="text2"/>
        <w:sz w:val="28"/>
        <w:szCs w:val="28"/>
      </w:rPr>
      <w:t>option</w:t>
    </w:r>
    <w:r w:rsidR="004D33F2">
      <w:rPr>
        <w:rFonts w:ascii="Arial" w:hAnsi="Arial" w:cs="Arial"/>
        <w:b/>
        <w:bCs/>
        <w:color w:val="242852" w:themeColor="text2"/>
        <w:sz w:val="28"/>
        <w:szCs w:val="28"/>
      </w:rPr>
      <w:t xml:space="preserve"> </w:t>
    </w:r>
  </w:p>
  <w:p w14:paraId="07325C91" w14:textId="217E29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B2AE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205B5"/>
    <w:rsid w:val="00030E72"/>
    <w:rsid w:val="00037212"/>
    <w:rsid w:val="00043250"/>
    <w:rsid w:val="000464DA"/>
    <w:rsid w:val="00051968"/>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2E57"/>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7C5"/>
    <w:rsid w:val="00270E45"/>
    <w:rsid w:val="002808E8"/>
    <w:rsid w:val="0028323B"/>
    <w:rsid w:val="002836F5"/>
    <w:rsid w:val="002851F3"/>
    <w:rsid w:val="00296D53"/>
    <w:rsid w:val="002A7941"/>
    <w:rsid w:val="002B2AE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2B24"/>
    <w:rsid w:val="003333B9"/>
    <w:rsid w:val="00341530"/>
    <w:rsid w:val="003450C3"/>
    <w:rsid w:val="0036259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A0152"/>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0A6C"/>
    <w:rsid w:val="00641864"/>
    <w:rsid w:val="006418CC"/>
    <w:rsid w:val="00666BE6"/>
    <w:rsid w:val="006670CA"/>
    <w:rsid w:val="00667723"/>
    <w:rsid w:val="006734EB"/>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1888"/>
    <w:rsid w:val="007433A0"/>
    <w:rsid w:val="007535CD"/>
    <w:rsid w:val="0076000C"/>
    <w:rsid w:val="0076197B"/>
    <w:rsid w:val="0077058A"/>
    <w:rsid w:val="007817D0"/>
    <w:rsid w:val="0078208F"/>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9F3EC6"/>
    <w:rsid w:val="009F496F"/>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6713F"/>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957C9"/>
    <w:rsid w:val="00BA7DF6"/>
    <w:rsid w:val="00BC5A65"/>
    <w:rsid w:val="00BC6AE3"/>
    <w:rsid w:val="00BF4777"/>
    <w:rsid w:val="00BF4E97"/>
    <w:rsid w:val="00C009BF"/>
    <w:rsid w:val="00C00BDA"/>
    <w:rsid w:val="00C10313"/>
    <w:rsid w:val="00C202D5"/>
    <w:rsid w:val="00C20BC1"/>
    <w:rsid w:val="00C2220F"/>
    <w:rsid w:val="00C230B7"/>
    <w:rsid w:val="00C41E38"/>
    <w:rsid w:val="00C90700"/>
    <w:rsid w:val="00C945CA"/>
    <w:rsid w:val="00C95703"/>
    <w:rsid w:val="00CA2DCD"/>
    <w:rsid w:val="00CA3B62"/>
    <w:rsid w:val="00CA7632"/>
    <w:rsid w:val="00CB20DD"/>
    <w:rsid w:val="00CB4C78"/>
    <w:rsid w:val="00CC0950"/>
    <w:rsid w:val="00CC413D"/>
    <w:rsid w:val="00CD1CAF"/>
    <w:rsid w:val="00CD2ADD"/>
    <w:rsid w:val="00CD58B4"/>
    <w:rsid w:val="00CE4D57"/>
    <w:rsid w:val="00CF0903"/>
    <w:rsid w:val="00CF2102"/>
    <w:rsid w:val="00CF2E26"/>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57B72"/>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0DF9"/>
    <w:rsid w:val="00F31C80"/>
    <w:rsid w:val="00F40A0D"/>
    <w:rsid w:val="00F6001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11</cp:revision>
  <cp:lastPrinted>2026-03-06T19:23:00Z</cp:lastPrinted>
  <dcterms:created xsi:type="dcterms:W3CDTF">2026-03-31T19:27:00Z</dcterms:created>
  <dcterms:modified xsi:type="dcterms:W3CDTF">2026-04-02T17:37:00Z</dcterms:modified>
</cp:coreProperties>
</file>